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CA72C1" w:rsidRPr="004C0440" w:rsidRDefault="001E706D" w:rsidP="004C0440">
      <w:pPr>
        <w:spacing w:after="120" w:line="240" w:lineRule="auto"/>
        <w:ind w:left="-426" w:firstLine="426"/>
        <w:jc w:val="center"/>
        <w:rPr>
          <w:rFonts w:ascii="Times New Roman" w:eastAsia="Times New Roman" w:hAnsi="Times New Roman" w:cs="Times New Roman"/>
          <w:b/>
          <w:color w:val="000000"/>
          <w:sz w:val="28"/>
          <w:szCs w:val="28"/>
        </w:rPr>
      </w:pPr>
      <w:r w:rsidRPr="004C0440">
        <w:rPr>
          <w:rFonts w:ascii="Times New Roman" w:eastAsia="Times New Roman" w:hAnsi="Times New Roman" w:cs="Times New Roman"/>
          <w:b/>
          <w:sz w:val="28"/>
          <w:szCs w:val="28"/>
        </w:rPr>
        <w:t>ЗАКЛЮЧЕНИЕ</w:t>
      </w:r>
      <w:r w:rsidRPr="004C0440">
        <w:rPr>
          <w:rFonts w:ascii="Times New Roman" w:eastAsia="Times New Roman" w:hAnsi="Times New Roman" w:cs="Times New Roman"/>
          <w:b/>
          <w:color w:val="000000"/>
          <w:sz w:val="28"/>
          <w:szCs w:val="28"/>
        </w:rPr>
        <w:t xml:space="preserve"> </w:t>
      </w:r>
    </w:p>
    <w:p w14:paraId="00000002" w14:textId="17EEF923" w:rsidR="00CA72C1" w:rsidRPr="005656B4" w:rsidRDefault="001E706D" w:rsidP="004C0440">
      <w:pPr>
        <w:spacing w:after="120" w:line="240" w:lineRule="auto"/>
        <w:ind w:left="-426" w:firstLine="426"/>
        <w:jc w:val="center"/>
        <w:rPr>
          <w:rFonts w:ascii="Times New Roman" w:eastAsia="Times New Roman" w:hAnsi="Times New Roman" w:cs="Times New Roman"/>
          <w:b/>
          <w:color w:val="000000"/>
          <w:sz w:val="28"/>
          <w:szCs w:val="28"/>
        </w:rPr>
      </w:pPr>
      <w:r w:rsidRPr="004C0440">
        <w:rPr>
          <w:rFonts w:ascii="Times New Roman" w:eastAsia="Times New Roman" w:hAnsi="Times New Roman" w:cs="Times New Roman"/>
          <w:b/>
          <w:color w:val="000000"/>
          <w:sz w:val="28"/>
          <w:szCs w:val="28"/>
        </w:rPr>
        <w:t>по предварительным материалам оценки воздействия на окружающую среду</w:t>
      </w:r>
      <w:r w:rsidR="008719DC">
        <w:rPr>
          <w:rFonts w:ascii="Times New Roman" w:eastAsia="Times New Roman" w:hAnsi="Times New Roman" w:cs="Times New Roman"/>
          <w:b/>
          <w:color w:val="000000"/>
          <w:sz w:val="28"/>
          <w:szCs w:val="28"/>
        </w:rPr>
        <w:t xml:space="preserve"> и иным опубликованным материалам</w:t>
      </w:r>
      <w:r w:rsidRPr="004C0440">
        <w:rPr>
          <w:rFonts w:ascii="Times New Roman" w:eastAsia="Times New Roman" w:hAnsi="Times New Roman" w:cs="Times New Roman"/>
          <w:b/>
          <w:color w:val="000000"/>
          <w:sz w:val="28"/>
          <w:szCs w:val="28"/>
        </w:rPr>
        <w:t xml:space="preserve"> по объекту: «</w:t>
      </w:r>
      <w:r w:rsidR="00233BDB" w:rsidRPr="004C0440">
        <w:rPr>
          <w:rFonts w:ascii="Times New Roman" w:eastAsia="Times New Roman" w:hAnsi="Times New Roman" w:cs="Times New Roman"/>
          <w:b/>
          <w:color w:val="000000"/>
          <w:sz w:val="28"/>
          <w:szCs w:val="28"/>
        </w:rPr>
        <w:t xml:space="preserve">«Строительство </w:t>
      </w:r>
      <w:bookmarkStart w:id="0" w:name="_GoBack"/>
      <w:r w:rsidR="00233BDB" w:rsidRPr="004C0440">
        <w:rPr>
          <w:rFonts w:ascii="Times New Roman" w:eastAsia="Times New Roman" w:hAnsi="Times New Roman" w:cs="Times New Roman"/>
          <w:b/>
          <w:color w:val="000000"/>
          <w:sz w:val="28"/>
          <w:szCs w:val="28"/>
        </w:rPr>
        <w:t>Природно-оздоровительного комплекса</w:t>
      </w:r>
      <w:r w:rsidR="004C0440">
        <w:rPr>
          <w:rFonts w:ascii="Times New Roman" w:eastAsia="Times New Roman" w:hAnsi="Times New Roman" w:cs="Times New Roman"/>
          <w:b/>
          <w:color w:val="000000"/>
          <w:sz w:val="28"/>
          <w:szCs w:val="28"/>
        </w:rPr>
        <w:t xml:space="preserve"> </w:t>
      </w:r>
      <w:r w:rsidR="00233BDB" w:rsidRPr="004C0440">
        <w:rPr>
          <w:rFonts w:ascii="Times New Roman" w:eastAsia="Times New Roman" w:hAnsi="Times New Roman" w:cs="Times New Roman"/>
          <w:b/>
          <w:color w:val="000000"/>
          <w:sz w:val="28"/>
          <w:szCs w:val="28"/>
        </w:rPr>
        <w:t xml:space="preserve">категории 5* на участке «Бухта Безымянная» ОЭЗ ТРТ «Байкальская гавань» </w:t>
      </w:r>
      <w:bookmarkEnd w:id="0"/>
      <w:r w:rsidR="00233BDB" w:rsidRPr="004C0440">
        <w:rPr>
          <w:rFonts w:ascii="Times New Roman" w:eastAsia="Times New Roman" w:hAnsi="Times New Roman" w:cs="Times New Roman"/>
          <w:b/>
          <w:color w:val="000000"/>
          <w:sz w:val="28"/>
          <w:szCs w:val="28"/>
        </w:rPr>
        <w:t xml:space="preserve">1 Этап строительства </w:t>
      </w:r>
      <w:r w:rsidRPr="004C0440">
        <w:rPr>
          <w:rFonts w:ascii="Times New Roman" w:eastAsia="Times New Roman" w:hAnsi="Times New Roman" w:cs="Times New Roman"/>
          <w:sz w:val="28"/>
          <w:szCs w:val="28"/>
        </w:rPr>
        <w:t>(далее – Материалы ОВОС)</w:t>
      </w:r>
      <w:r w:rsidRPr="004C0440">
        <w:rPr>
          <w:rFonts w:ascii="Times New Roman" w:eastAsia="Times New Roman" w:hAnsi="Times New Roman" w:cs="Times New Roman"/>
          <w:b/>
          <w:sz w:val="28"/>
          <w:szCs w:val="28"/>
        </w:rPr>
        <w:t xml:space="preserve">, </w:t>
      </w:r>
      <w:r w:rsidRPr="004C0440">
        <w:rPr>
          <w:rFonts w:ascii="Times New Roman" w:eastAsia="Times New Roman" w:hAnsi="Times New Roman" w:cs="Times New Roman"/>
          <w:b/>
          <w:color w:val="000000"/>
          <w:sz w:val="28"/>
          <w:szCs w:val="28"/>
        </w:rPr>
        <w:t xml:space="preserve">разработанным </w:t>
      </w:r>
      <w:r w:rsidR="00233BDB" w:rsidRPr="004C0440">
        <w:rPr>
          <w:rFonts w:ascii="Times New Roman" w:eastAsia="Times New Roman" w:hAnsi="Times New Roman" w:cs="Times New Roman"/>
          <w:b/>
          <w:color w:val="000000"/>
          <w:sz w:val="28"/>
          <w:szCs w:val="28"/>
        </w:rPr>
        <w:t xml:space="preserve">ООО ПИК «МОСТОВИК» </w:t>
      </w:r>
      <w:r w:rsidRPr="004C0440">
        <w:rPr>
          <w:rFonts w:ascii="Times New Roman" w:eastAsia="Times New Roman" w:hAnsi="Times New Roman" w:cs="Times New Roman"/>
          <w:b/>
          <w:color w:val="000000"/>
          <w:sz w:val="28"/>
          <w:szCs w:val="28"/>
        </w:rPr>
        <w:t>(</w:t>
      </w:r>
      <w:hyperlink r:id="rId8" w:history="1">
        <w:r w:rsidR="005656B4" w:rsidRPr="008B245A">
          <w:rPr>
            <w:rStyle w:val="af2"/>
            <w:rFonts w:ascii="Times New Roman" w:hAnsi="Times New Roman" w:cs="Times New Roman"/>
            <w:sz w:val="28"/>
            <w:szCs w:val="28"/>
          </w:rPr>
          <w:t>http://pribajkal.ru/documents/969/</w:t>
        </w:r>
      </w:hyperlink>
      <w:r w:rsidR="005656B4" w:rsidRPr="005656B4">
        <w:rPr>
          <w:rFonts w:ascii="Times New Roman" w:hAnsi="Times New Roman" w:cs="Times New Roman"/>
          <w:sz w:val="28"/>
          <w:szCs w:val="28"/>
        </w:rPr>
        <w:t xml:space="preserve"> </w:t>
      </w:r>
      <w:r w:rsidRPr="004C0440">
        <w:rPr>
          <w:rFonts w:ascii="Times New Roman" w:eastAsia="Times New Roman" w:hAnsi="Times New Roman" w:cs="Times New Roman"/>
          <w:b/>
          <w:color w:val="000000"/>
          <w:sz w:val="28"/>
          <w:szCs w:val="28"/>
        </w:rPr>
        <w:t>)</w:t>
      </w:r>
      <w:r w:rsidR="005656B4" w:rsidRPr="005656B4">
        <w:rPr>
          <w:rFonts w:ascii="Times New Roman" w:eastAsia="Times New Roman" w:hAnsi="Times New Roman" w:cs="Times New Roman"/>
          <w:b/>
          <w:color w:val="000000"/>
          <w:sz w:val="28"/>
          <w:szCs w:val="28"/>
        </w:rPr>
        <w:t xml:space="preserve"> </w:t>
      </w:r>
    </w:p>
    <w:p w14:paraId="00000003" w14:textId="77777777" w:rsidR="00CA72C1" w:rsidRPr="004C0440" w:rsidRDefault="00CA72C1" w:rsidP="004C0440">
      <w:pPr>
        <w:spacing w:after="120" w:line="240" w:lineRule="auto"/>
        <w:ind w:left="-426" w:firstLine="426"/>
        <w:jc w:val="both"/>
        <w:rPr>
          <w:rFonts w:ascii="Times New Roman" w:eastAsia="Times New Roman" w:hAnsi="Times New Roman" w:cs="Times New Roman"/>
          <w:b/>
          <w:color w:val="000000"/>
          <w:sz w:val="28"/>
          <w:szCs w:val="28"/>
        </w:rPr>
      </w:pPr>
    </w:p>
    <w:p w14:paraId="00000004" w14:textId="573D97A3" w:rsidR="00CA72C1" w:rsidRPr="004C0440" w:rsidRDefault="001E706D" w:rsidP="004C0440">
      <w:pPr>
        <w:pStyle w:val="a9"/>
        <w:numPr>
          <w:ilvl w:val="0"/>
          <w:numId w:val="2"/>
        </w:numPr>
        <w:spacing w:after="120" w:line="240" w:lineRule="auto"/>
        <w:ind w:left="-426" w:firstLine="426"/>
        <w:contextualSpacing w:val="0"/>
        <w:jc w:val="both"/>
        <w:rPr>
          <w:rFonts w:ascii="Times New Roman" w:eastAsia="Times New Roman" w:hAnsi="Times New Roman" w:cs="Times New Roman"/>
          <w:b/>
          <w:sz w:val="28"/>
          <w:szCs w:val="28"/>
        </w:rPr>
      </w:pPr>
      <w:bookmarkStart w:id="1" w:name="_gjdgxs" w:colFirst="0" w:colLast="0"/>
      <w:bookmarkEnd w:id="1"/>
      <w:r w:rsidRPr="004C0440">
        <w:rPr>
          <w:rFonts w:ascii="Times New Roman" w:eastAsia="Times New Roman" w:hAnsi="Times New Roman" w:cs="Times New Roman"/>
          <w:b/>
          <w:sz w:val="28"/>
          <w:szCs w:val="28"/>
        </w:rPr>
        <w:t xml:space="preserve">Намечаемая хозяйственная деятельность противоречит законодательству Российской Федерации и может причинить значительный вред природным комплексам </w:t>
      </w:r>
      <w:r w:rsidR="00233BDB" w:rsidRPr="004C0440">
        <w:rPr>
          <w:rFonts w:ascii="Times New Roman" w:eastAsia="Times New Roman" w:hAnsi="Times New Roman" w:cs="Times New Roman"/>
          <w:b/>
          <w:sz w:val="28"/>
          <w:szCs w:val="28"/>
        </w:rPr>
        <w:t>Центральной экологической зоны Байкальской природной территории</w:t>
      </w:r>
      <w:r w:rsidRPr="004C0440">
        <w:rPr>
          <w:rFonts w:ascii="Times New Roman" w:eastAsia="Times New Roman" w:hAnsi="Times New Roman" w:cs="Times New Roman"/>
          <w:b/>
          <w:sz w:val="28"/>
          <w:szCs w:val="28"/>
        </w:rPr>
        <w:t>.</w:t>
      </w:r>
    </w:p>
    <w:p w14:paraId="671BF9C4" w14:textId="4DA7FBD6" w:rsidR="00233BDB" w:rsidRPr="004C0440" w:rsidRDefault="00233BDB" w:rsidP="004C0440">
      <w:pPr>
        <w:spacing w:after="120" w:line="240" w:lineRule="auto"/>
        <w:ind w:left="-425" w:firstLine="425"/>
        <w:jc w:val="both"/>
        <w:rPr>
          <w:rFonts w:ascii="Times New Roman" w:eastAsia="Times New Roman" w:hAnsi="Times New Roman" w:cs="Times New Roman"/>
          <w:i/>
          <w:color w:val="000000"/>
          <w:sz w:val="28"/>
          <w:szCs w:val="28"/>
        </w:rPr>
      </w:pPr>
      <w:r w:rsidRPr="004C0440">
        <w:rPr>
          <w:rFonts w:ascii="Times New Roman" w:eastAsia="Times New Roman" w:hAnsi="Times New Roman" w:cs="Times New Roman"/>
          <w:color w:val="000000"/>
          <w:sz w:val="28"/>
          <w:szCs w:val="28"/>
        </w:rPr>
        <w:t>Согласно Материалам ОВОС</w:t>
      </w:r>
      <w:r w:rsidR="00D053C8" w:rsidRPr="004C0440">
        <w:rPr>
          <w:rFonts w:ascii="Times New Roman" w:eastAsia="Times New Roman" w:hAnsi="Times New Roman" w:cs="Times New Roman"/>
          <w:color w:val="000000"/>
          <w:sz w:val="28"/>
          <w:szCs w:val="28"/>
        </w:rPr>
        <w:t xml:space="preserve"> (лист 5, 6)</w:t>
      </w:r>
      <w:r w:rsidRPr="004C0440">
        <w:rPr>
          <w:rFonts w:ascii="Times New Roman" w:eastAsia="Times New Roman" w:hAnsi="Times New Roman" w:cs="Times New Roman"/>
          <w:color w:val="000000"/>
          <w:sz w:val="28"/>
          <w:szCs w:val="28"/>
        </w:rPr>
        <w:t xml:space="preserve"> </w:t>
      </w:r>
      <w:r w:rsidRPr="004C0440">
        <w:rPr>
          <w:rFonts w:ascii="Times New Roman" w:eastAsia="Times New Roman" w:hAnsi="Times New Roman" w:cs="Times New Roman"/>
          <w:i/>
          <w:color w:val="000000"/>
          <w:sz w:val="28"/>
          <w:szCs w:val="28"/>
        </w:rPr>
        <w:t>«Согласно заданию на проектирование, проектная документация разделена на четыре</w:t>
      </w:r>
      <w:r w:rsidR="00F66713" w:rsidRPr="004C0440">
        <w:rPr>
          <w:rFonts w:ascii="Times New Roman" w:eastAsia="Times New Roman" w:hAnsi="Times New Roman" w:cs="Times New Roman"/>
          <w:i/>
          <w:color w:val="000000"/>
          <w:sz w:val="28"/>
          <w:szCs w:val="28"/>
        </w:rPr>
        <w:t xml:space="preserve"> </w:t>
      </w:r>
      <w:r w:rsidRPr="004C0440">
        <w:rPr>
          <w:rFonts w:ascii="Times New Roman" w:eastAsia="Times New Roman" w:hAnsi="Times New Roman" w:cs="Times New Roman"/>
          <w:i/>
          <w:color w:val="000000"/>
          <w:sz w:val="28"/>
          <w:szCs w:val="28"/>
        </w:rPr>
        <w:t>этапа строительства:</w:t>
      </w:r>
    </w:p>
    <w:p w14:paraId="2C0E343B" w14:textId="4C3AA550" w:rsidR="00233BDB" w:rsidRPr="004C0440" w:rsidRDefault="00233BDB" w:rsidP="004C0440">
      <w:pPr>
        <w:spacing w:after="120" w:line="240" w:lineRule="auto"/>
        <w:ind w:left="-425" w:firstLine="425"/>
        <w:jc w:val="both"/>
        <w:rPr>
          <w:rFonts w:ascii="Times New Roman" w:eastAsia="Times New Roman" w:hAnsi="Times New Roman" w:cs="Times New Roman"/>
          <w:i/>
          <w:color w:val="000000"/>
          <w:sz w:val="28"/>
          <w:szCs w:val="28"/>
        </w:rPr>
      </w:pPr>
      <w:r w:rsidRPr="004C0440">
        <w:rPr>
          <w:rFonts w:ascii="Times New Roman" w:eastAsia="Times New Roman" w:hAnsi="Times New Roman" w:cs="Times New Roman"/>
          <w:i/>
          <w:color w:val="000000"/>
          <w:sz w:val="28"/>
          <w:szCs w:val="28"/>
        </w:rPr>
        <w:t>- 1 Этап строительства включает в себя: автомобильные дороги; мост на автомобильной дороге; инженерные коммуникации для 1 этапа строительства (и сооружения на них), в т.ч.: водопропускные трубы, ливневая канализация и сооружения на ней, локальные очистные сооружения (ЛОС), трансформаторные подстанции (ТП);</w:t>
      </w:r>
    </w:p>
    <w:p w14:paraId="61746F60" w14:textId="082A7B79" w:rsidR="00233BDB" w:rsidRPr="004C0440" w:rsidRDefault="00233BDB" w:rsidP="004C0440">
      <w:pPr>
        <w:spacing w:after="120" w:line="240" w:lineRule="auto"/>
        <w:ind w:left="-425" w:firstLine="425"/>
        <w:jc w:val="both"/>
        <w:rPr>
          <w:rFonts w:ascii="Times New Roman" w:eastAsia="Times New Roman" w:hAnsi="Times New Roman" w:cs="Times New Roman"/>
          <w:i/>
          <w:color w:val="000000"/>
          <w:sz w:val="28"/>
          <w:szCs w:val="28"/>
        </w:rPr>
      </w:pPr>
      <w:r w:rsidRPr="004C0440">
        <w:rPr>
          <w:rFonts w:ascii="Times New Roman" w:eastAsia="Times New Roman" w:hAnsi="Times New Roman" w:cs="Times New Roman"/>
          <w:i/>
          <w:color w:val="000000"/>
          <w:sz w:val="28"/>
          <w:szCs w:val="28"/>
        </w:rPr>
        <w:t>- 2 Этап строительства включает в себя: коттеджи типовые; дуплексы на 2 номера;</w:t>
      </w:r>
      <w:r w:rsidR="007C7AA7" w:rsidRPr="004C0440">
        <w:rPr>
          <w:rFonts w:ascii="Times New Roman" w:eastAsia="Times New Roman" w:hAnsi="Times New Roman" w:cs="Times New Roman"/>
          <w:i/>
          <w:color w:val="000000"/>
          <w:sz w:val="28"/>
          <w:szCs w:val="28"/>
        </w:rPr>
        <w:t xml:space="preserve"> </w:t>
      </w:r>
      <w:r w:rsidRPr="004C0440">
        <w:rPr>
          <w:rFonts w:ascii="Times New Roman" w:eastAsia="Times New Roman" w:hAnsi="Times New Roman" w:cs="Times New Roman"/>
          <w:i/>
          <w:color w:val="000000"/>
          <w:sz w:val="28"/>
          <w:szCs w:val="28"/>
        </w:rPr>
        <w:t xml:space="preserve">центр активности и отдыха; ресторан A La Carte «Хадак»; </w:t>
      </w:r>
      <w:r w:rsidRPr="004C0440">
        <w:rPr>
          <w:rFonts w:ascii="Times New Roman" w:eastAsia="Times New Roman" w:hAnsi="Times New Roman" w:cs="Times New Roman"/>
          <w:b/>
          <w:i/>
          <w:color w:val="000000"/>
          <w:sz w:val="28"/>
          <w:szCs w:val="28"/>
        </w:rPr>
        <w:t xml:space="preserve">семейный коттедж генерального директора; </w:t>
      </w:r>
      <w:r w:rsidRPr="004C0440">
        <w:rPr>
          <w:rFonts w:ascii="Times New Roman" w:eastAsia="Times New Roman" w:hAnsi="Times New Roman" w:cs="Times New Roman"/>
          <w:i/>
          <w:color w:val="000000"/>
          <w:sz w:val="28"/>
          <w:szCs w:val="28"/>
        </w:rPr>
        <w:t>банные комплексы, комплекс для проживания персонала: общежития для персонала; административно-технический комплекс: административный офис, столовая;</w:t>
      </w:r>
      <w:r w:rsidR="007C7AA7" w:rsidRPr="004C0440">
        <w:rPr>
          <w:rFonts w:ascii="Times New Roman" w:eastAsia="Times New Roman" w:hAnsi="Times New Roman" w:cs="Times New Roman"/>
          <w:i/>
          <w:color w:val="000000"/>
          <w:sz w:val="28"/>
          <w:szCs w:val="28"/>
        </w:rPr>
        <w:t xml:space="preserve"> </w:t>
      </w:r>
      <w:r w:rsidRPr="004C0440">
        <w:rPr>
          <w:rFonts w:ascii="Times New Roman" w:eastAsia="Times New Roman" w:hAnsi="Times New Roman" w:cs="Times New Roman"/>
          <w:i/>
          <w:color w:val="000000"/>
          <w:sz w:val="28"/>
          <w:szCs w:val="28"/>
        </w:rPr>
        <w:t xml:space="preserve">хозяйственно-технический комплекс: складской комплекс и заготовочное производство, прачечный комплекс, гараж, мастерские; </w:t>
      </w:r>
      <w:r w:rsidR="007C7AA7" w:rsidRPr="004C0440">
        <w:rPr>
          <w:rFonts w:ascii="Times New Roman" w:eastAsia="Times New Roman" w:hAnsi="Times New Roman" w:cs="Times New Roman"/>
          <w:i/>
          <w:color w:val="000000"/>
          <w:sz w:val="28"/>
          <w:szCs w:val="28"/>
        </w:rPr>
        <w:t xml:space="preserve"> </w:t>
      </w:r>
      <w:r w:rsidRPr="004C0440">
        <w:rPr>
          <w:rFonts w:ascii="Times New Roman" w:eastAsia="Times New Roman" w:hAnsi="Times New Roman" w:cs="Times New Roman"/>
          <w:i/>
          <w:color w:val="000000"/>
          <w:sz w:val="28"/>
          <w:szCs w:val="28"/>
        </w:rPr>
        <w:t>хранение мусора (вспомогательное сооружение), уличное хранение автотранспорта под навесом; инженерные коммуникации для 2 этапа строительства (и сооружения на них), в т.ч.: трансформаторные подстанции, водозаборные узлы №1-№3, станции водоподготовки, резервуары чистой воды и противопожарного запаса, насосные станции II подъема, канализационные очистные сооружения (КОС), вышка связи с коммуникационным блок-контейнером, структурированная кабельная система (СКС) канализации;</w:t>
      </w:r>
    </w:p>
    <w:p w14:paraId="37D992DB" w14:textId="3DE6307B" w:rsidR="00233BDB" w:rsidRPr="004C0440" w:rsidRDefault="00233BDB" w:rsidP="004C0440">
      <w:pPr>
        <w:spacing w:after="120" w:line="240" w:lineRule="auto"/>
        <w:ind w:left="-425" w:firstLine="425"/>
        <w:jc w:val="both"/>
        <w:rPr>
          <w:rFonts w:ascii="Times New Roman" w:eastAsia="Times New Roman" w:hAnsi="Times New Roman" w:cs="Times New Roman"/>
          <w:i/>
          <w:color w:val="000000"/>
          <w:sz w:val="28"/>
          <w:szCs w:val="28"/>
        </w:rPr>
      </w:pPr>
      <w:r w:rsidRPr="004C0440">
        <w:rPr>
          <w:rFonts w:ascii="Times New Roman" w:eastAsia="Times New Roman" w:hAnsi="Times New Roman" w:cs="Times New Roman"/>
          <w:i/>
          <w:color w:val="000000"/>
          <w:sz w:val="28"/>
          <w:szCs w:val="28"/>
        </w:rPr>
        <w:t>- 3 Этап строительства включает в себя: коттеджи гостевые (по типу дуплексов);</w:t>
      </w:r>
      <w:r w:rsidR="007C7AA7" w:rsidRPr="004C0440">
        <w:rPr>
          <w:rFonts w:ascii="Times New Roman" w:eastAsia="Times New Roman" w:hAnsi="Times New Roman" w:cs="Times New Roman"/>
          <w:i/>
          <w:color w:val="000000"/>
          <w:sz w:val="28"/>
          <w:szCs w:val="28"/>
        </w:rPr>
        <w:t xml:space="preserve"> </w:t>
      </w:r>
      <w:r w:rsidRPr="004C0440">
        <w:rPr>
          <w:rFonts w:ascii="Times New Roman" w:eastAsia="Times New Roman" w:hAnsi="Times New Roman" w:cs="Times New Roman"/>
          <w:i/>
          <w:color w:val="000000"/>
          <w:sz w:val="28"/>
          <w:szCs w:val="28"/>
        </w:rPr>
        <w:t>ресторан A La Carte; банный комплекс; вилла с банным комплексом;</w:t>
      </w:r>
      <w:r w:rsidR="007C7AA7" w:rsidRPr="004C0440">
        <w:rPr>
          <w:rFonts w:ascii="Times New Roman" w:eastAsia="Times New Roman" w:hAnsi="Times New Roman" w:cs="Times New Roman"/>
          <w:i/>
          <w:color w:val="000000"/>
          <w:sz w:val="28"/>
          <w:szCs w:val="28"/>
        </w:rPr>
        <w:t xml:space="preserve"> </w:t>
      </w:r>
      <w:r w:rsidRPr="004C0440">
        <w:rPr>
          <w:rFonts w:ascii="Times New Roman" w:eastAsia="Times New Roman" w:hAnsi="Times New Roman" w:cs="Times New Roman"/>
          <w:i/>
          <w:color w:val="000000"/>
          <w:sz w:val="28"/>
          <w:szCs w:val="28"/>
        </w:rPr>
        <w:t>главная въездная группа; контрольно-пропускной пункт; инженерные коммуникации для 3 этапа строительства (и сооружения на них), в т.ч.: трансформаторные подстанции, наружное освещение дорог, СКС канализация, котельная, газгольдер;</w:t>
      </w:r>
    </w:p>
    <w:p w14:paraId="157A410C" w14:textId="07754ED2" w:rsidR="00233BDB" w:rsidRPr="004C0440" w:rsidRDefault="00233BDB" w:rsidP="004C0440">
      <w:pPr>
        <w:spacing w:after="120" w:line="240" w:lineRule="auto"/>
        <w:ind w:left="-425" w:firstLine="425"/>
        <w:jc w:val="both"/>
        <w:rPr>
          <w:rFonts w:ascii="Times New Roman" w:eastAsia="Times New Roman" w:hAnsi="Times New Roman" w:cs="Times New Roman"/>
          <w:i/>
          <w:color w:val="000000"/>
          <w:sz w:val="28"/>
          <w:szCs w:val="28"/>
        </w:rPr>
      </w:pPr>
      <w:r w:rsidRPr="004C0440">
        <w:rPr>
          <w:rFonts w:ascii="Times New Roman" w:eastAsia="Times New Roman" w:hAnsi="Times New Roman" w:cs="Times New Roman"/>
          <w:i/>
          <w:color w:val="000000"/>
          <w:sz w:val="28"/>
          <w:szCs w:val="28"/>
        </w:rPr>
        <w:t>- 4 Этап строительства включает в себя: гостиница на 158 номеров; СПА-центр;</w:t>
      </w:r>
      <w:r w:rsidR="007C7AA7" w:rsidRPr="004C0440">
        <w:rPr>
          <w:rFonts w:ascii="Times New Roman" w:eastAsia="Times New Roman" w:hAnsi="Times New Roman" w:cs="Times New Roman"/>
          <w:i/>
          <w:color w:val="000000"/>
          <w:sz w:val="28"/>
          <w:szCs w:val="28"/>
        </w:rPr>
        <w:t xml:space="preserve"> </w:t>
      </w:r>
      <w:r w:rsidRPr="004C0440">
        <w:rPr>
          <w:rFonts w:ascii="Times New Roman" w:eastAsia="Times New Roman" w:hAnsi="Times New Roman" w:cs="Times New Roman"/>
          <w:i/>
          <w:color w:val="000000"/>
          <w:sz w:val="28"/>
          <w:szCs w:val="28"/>
        </w:rPr>
        <w:t>центр восточной медицины; конференц-холл «Панорама»; ограждение территории; инженерные коммуникации для 4 этапа строительства (и сооружения на них), в т.ч.:</w:t>
      </w:r>
      <w:r w:rsidR="007C7AA7" w:rsidRPr="004C0440">
        <w:rPr>
          <w:rFonts w:ascii="Times New Roman" w:eastAsia="Times New Roman" w:hAnsi="Times New Roman" w:cs="Times New Roman"/>
          <w:i/>
          <w:color w:val="000000"/>
          <w:sz w:val="28"/>
          <w:szCs w:val="28"/>
        </w:rPr>
        <w:t xml:space="preserve"> </w:t>
      </w:r>
      <w:r w:rsidRPr="004C0440">
        <w:rPr>
          <w:rFonts w:ascii="Times New Roman" w:eastAsia="Times New Roman" w:hAnsi="Times New Roman" w:cs="Times New Roman"/>
          <w:i/>
          <w:color w:val="000000"/>
          <w:sz w:val="28"/>
          <w:szCs w:val="28"/>
        </w:rPr>
        <w:t>наружное освещение дорог, СКС канализация.»</w:t>
      </w:r>
    </w:p>
    <w:p w14:paraId="4DFF45B6" w14:textId="77777777" w:rsidR="0056734A" w:rsidRPr="004C0440" w:rsidRDefault="0056734A" w:rsidP="004C0440">
      <w:pPr>
        <w:spacing w:after="120" w:line="240" w:lineRule="auto"/>
        <w:ind w:left="-425" w:firstLine="425"/>
        <w:jc w:val="both"/>
        <w:rPr>
          <w:rFonts w:ascii="Times New Roman" w:eastAsia="Times New Roman" w:hAnsi="Times New Roman" w:cs="Times New Roman"/>
          <w:color w:val="000000"/>
          <w:sz w:val="28"/>
          <w:szCs w:val="28"/>
        </w:rPr>
      </w:pPr>
    </w:p>
    <w:p w14:paraId="19A9E4B0" w14:textId="16BB9ED3" w:rsidR="00233BDB" w:rsidRPr="004C0440" w:rsidRDefault="00556FAC" w:rsidP="004C0440">
      <w:pPr>
        <w:spacing w:after="120" w:line="240" w:lineRule="auto"/>
        <w:ind w:left="-425" w:firstLine="425"/>
        <w:jc w:val="both"/>
        <w:rPr>
          <w:rFonts w:ascii="Times New Roman" w:eastAsia="Times New Roman" w:hAnsi="Times New Roman" w:cs="Times New Roman"/>
          <w:color w:val="000000"/>
          <w:sz w:val="28"/>
          <w:szCs w:val="28"/>
        </w:rPr>
      </w:pPr>
      <w:r w:rsidRPr="004C0440">
        <w:rPr>
          <w:rFonts w:ascii="Times New Roman" w:eastAsia="Times New Roman" w:hAnsi="Times New Roman" w:cs="Times New Roman"/>
          <w:color w:val="000000"/>
          <w:sz w:val="28"/>
          <w:szCs w:val="28"/>
        </w:rPr>
        <w:t>Общая площадь проектирования составляет 381,9 га</w:t>
      </w:r>
      <w:r w:rsidR="00BD4B69" w:rsidRPr="004C0440">
        <w:rPr>
          <w:rFonts w:ascii="Times New Roman" w:eastAsia="Times New Roman" w:hAnsi="Times New Roman" w:cs="Times New Roman"/>
          <w:color w:val="000000"/>
          <w:sz w:val="28"/>
          <w:szCs w:val="28"/>
        </w:rPr>
        <w:t xml:space="preserve"> и включает </w:t>
      </w:r>
      <w:r w:rsidRPr="004C0440">
        <w:rPr>
          <w:rFonts w:ascii="Times New Roman" w:eastAsia="Times New Roman" w:hAnsi="Times New Roman" w:cs="Times New Roman"/>
          <w:color w:val="000000"/>
          <w:sz w:val="28"/>
          <w:szCs w:val="28"/>
        </w:rPr>
        <w:t>земельные участки с кадастровыми номерами 03:16:480103:30, 03:16:480103:46, 03:16:480103:47</w:t>
      </w:r>
      <w:r w:rsidR="00BD4B69" w:rsidRPr="004C0440">
        <w:rPr>
          <w:rFonts w:ascii="Times New Roman" w:eastAsia="Times New Roman" w:hAnsi="Times New Roman" w:cs="Times New Roman"/>
          <w:color w:val="000000"/>
          <w:sz w:val="28"/>
          <w:szCs w:val="28"/>
        </w:rPr>
        <w:t>. П</w:t>
      </w:r>
      <w:r w:rsidR="0053569E" w:rsidRPr="004C0440">
        <w:rPr>
          <w:rFonts w:ascii="Times New Roman" w:eastAsia="Times New Roman" w:hAnsi="Times New Roman" w:cs="Times New Roman"/>
          <w:color w:val="000000"/>
          <w:sz w:val="28"/>
          <w:szCs w:val="28"/>
        </w:rPr>
        <w:t>ервая очередь строительства (1-4 этапы) планируется разместить на участках 03:16:480103:30, 03:16:480103:46</w:t>
      </w:r>
      <w:r w:rsidR="00694D37" w:rsidRPr="00694D37">
        <w:rPr>
          <w:rFonts w:ascii="Times New Roman" w:eastAsia="Times New Roman" w:hAnsi="Times New Roman" w:cs="Times New Roman"/>
          <w:color w:val="000000"/>
          <w:sz w:val="28"/>
          <w:szCs w:val="28"/>
        </w:rPr>
        <w:t xml:space="preserve"> </w:t>
      </w:r>
      <w:r w:rsidR="00694D37">
        <w:rPr>
          <w:rFonts w:ascii="Times New Roman" w:eastAsia="Times New Roman" w:hAnsi="Times New Roman" w:cs="Times New Roman"/>
          <w:color w:val="000000"/>
          <w:sz w:val="28"/>
          <w:szCs w:val="28"/>
        </w:rPr>
        <w:t>(</w:t>
      </w:r>
      <w:r w:rsidR="001C3E8D">
        <w:rPr>
          <w:rFonts w:ascii="Times New Roman" w:eastAsia="Times New Roman" w:hAnsi="Times New Roman" w:cs="Times New Roman"/>
          <w:color w:val="000000"/>
          <w:sz w:val="28"/>
          <w:szCs w:val="28"/>
        </w:rPr>
        <w:t>(ПЗУ, лист 22</w:t>
      </w:r>
      <w:r w:rsidR="00694D37" w:rsidRPr="004C0440">
        <w:rPr>
          <w:rFonts w:ascii="Times New Roman" w:eastAsia="Times New Roman" w:hAnsi="Times New Roman" w:cs="Times New Roman"/>
          <w:color w:val="000000"/>
          <w:sz w:val="28"/>
          <w:szCs w:val="28"/>
          <w:highlight w:val="yellow"/>
        </w:rPr>
        <w:t>)</w:t>
      </w:r>
      <w:r w:rsidR="00694D37" w:rsidRPr="004C0440">
        <w:rPr>
          <w:rFonts w:ascii="Times New Roman" w:eastAsia="Times New Roman" w:hAnsi="Times New Roman" w:cs="Times New Roman"/>
          <w:color w:val="000000"/>
          <w:sz w:val="28"/>
          <w:szCs w:val="28"/>
        </w:rPr>
        <w:t xml:space="preserve"> </w:t>
      </w:r>
      <w:r w:rsidR="0053569E" w:rsidRPr="004C0440">
        <w:rPr>
          <w:rFonts w:ascii="Times New Roman" w:eastAsia="Times New Roman" w:hAnsi="Times New Roman" w:cs="Times New Roman"/>
          <w:color w:val="000000"/>
          <w:sz w:val="28"/>
          <w:szCs w:val="28"/>
        </w:rPr>
        <w:t xml:space="preserve"> площадью 301,9 га.</w:t>
      </w:r>
    </w:p>
    <w:p w14:paraId="5EB4EE13" w14:textId="4F25396F" w:rsidR="007C7AA7" w:rsidRPr="001C3E8D" w:rsidRDefault="007C7AA7" w:rsidP="004C0440">
      <w:pPr>
        <w:spacing w:after="120" w:line="240" w:lineRule="auto"/>
        <w:ind w:left="-425" w:firstLine="425"/>
        <w:jc w:val="both"/>
        <w:rPr>
          <w:rFonts w:ascii="Times New Roman" w:eastAsia="Times New Roman" w:hAnsi="Times New Roman" w:cs="Times New Roman"/>
          <w:sz w:val="28"/>
          <w:szCs w:val="28"/>
        </w:rPr>
      </w:pPr>
      <w:r w:rsidRPr="001C3E8D">
        <w:rPr>
          <w:rFonts w:ascii="Times New Roman" w:eastAsia="Times New Roman" w:hAnsi="Times New Roman" w:cs="Times New Roman"/>
          <w:sz w:val="28"/>
          <w:szCs w:val="28"/>
        </w:rPr>
        <w:t>Однако в перспективе (2 и 3 очереди</w:t>
      </w:r>
      <w:r w:rsidR="00B519D5" w:rsidRPr="001C3E8D">
        <w:rPr>
          <w:rFonts w:ascii="Times New Roman" w:eastAsia="Times New Roman" w:hAnsi="Times New Roman" w:cs="Times New Roman"/>
          <w:sz w:val="28"/>
          <w:szCs w:val="28"/>
        </w:rPr>
        <w:t xml:space="preserve"> строительства</w:t>
      </w:r>
      <w:r w:rsidRPr="001C3E8D">
        <w:rPr>
          <w:rFonts w:ascii="Times New Roman" w:eastAsia="Times New Roman" w:hAnsi="Times New Roman" w:cs="Times New Roman"/>
          <w:sz w:val="28"/>
          <w:szCs w:val="28"/>
        </w:rPr>
        <w:t xml:space="preserve">) объекты, включая еще </w:t>
      </w:r>
      <w:r w:rsidR="00B519D5" w:rsidRPr="001C3E8D">
        <w:rPr>
          <w:rFonts w:ascii="Times New Roman" w:eastAsia="Times New Roman" w:hAnsi="Times New Roman" w:cs="Times New Roman"/>
          <w:sz w:val="28"/>
          <w:szCs w:val="28"/>
        </w:rPr>
        <w:t>1</w:t>
      </w:r>
      <w:r w:rsidRPr="001C3E8D">
        <w:rPr>
          <w:rFonts w:ascii="Times New Roman" w:eastAsia="Times New Roman" w:hAnsi="Times New Roman" w:cs="Times New Roman"/>
          <w:sz w:val="28"/>
          <w:szCs w:val="28"/>
        </w:rPr>
        <w:t xml:space="preserve"> гостиниц</w:t>
      </w:r>
      <w:r w:rsidR="00B519D5" w:rsidRPr="001C3E8D">
        <w:rPr>
          <w:rFonts w:ascii="Times New Roman" w:eastAsia="Times New Roman" w:hAnsi="Times New Roman" w:cs="Times New Roman"/>
          <w:sz w:val="28"/>
          <w:szCs w:val="28"/>
        </w:rPr>
        <w:t>у</w:t>
      </w:r>
      <w:r w:rsidRPr="001C3E8D">
        <w:rPr>
          <w:rFonts w:ascii="Times New Roman" w:eastAsia="Times New Roman" w:hAnsi="Times New Roman" w:cs="Times New Roman"/>
          <w:sz w:val="28"/>
          <w:szCs w:val="28"/>
        </w:rPr>
        <w:t>, коттедж</w:t>
      </w:r>
      <w:r w:rsidR="00B519D5" w:rsidRPr="001C3E8D">
        <w:rPr>
          <w:rFonts w:ascii="Times New Roman" w:eastAsia="Times New Roman" w:hAnsi="Times New Roman" w:cs="Times New Roman"/>
          <w:sz w:val="28"/>
          <w:szCs w:val="28"/>
        </w:rPr>
        <w:t xml:space="preserve">и, </w:t>
      </w:r>
      <w:r w:rsidRPr="001C3E8D">
        <w:rPr>
          <w:rFonts w:ascii="Times New Roman" w:eastAsia="Times New Roman" w:hAnsi="Times New Roman" w:cs="Times New Roman"/>
          <w:sz w:val="28"/>
          <w:szCs w:val="28"/>
        </w:rPr>
        <w:t>дуплекс</w:t>
      </w:r>
      <w:r w:rsidR="00B519D5" w:rsidRPr="001C3E8D">
        <w:rPr>
          <w:rFonts w:ascii="Times New Roman" w:eastAsia="Times New Roman" w:hAnsi="Times New Roman" w:cs="Times New Roman"/>
          <w:sz w:val="28"/>
          <w:szCs w:val="28"/>
        </w:rPr>
        <w:t>ы</w:t>
      </w:r>
      <w:r w:rsidRPr="001C3E8D">
        <w:rPr>
          <w:rFonts w:ascii="Times New Roman" w:eastAsia="Times New Roman" w:hAnsi="Times New Roman" w:cs="Times New Roman"/>
          <w:sz w:val="28"/>
          <w:szCs w:val="28"/>
        </w:rPr>
        <w:t xml:space="preserve">, ресторан, </w:t>
      </w:r>
      <w:r w:rsidR="00B519D5" w:rsidRPr="001C3E8D">
        <w:rPr>
          <w:rFonts w:ascii="Times New Roman" w:eastAsia="Times New Roman" w:hAnsi="Times New Roman" w:cs="Times New Roman"/>
          <w:sz w:val="28"/>
          <w:szCs w:val="28"/>
        </w:rPr>
        <w:t>банный комплекс</w:t>
      </w:r>
      <w:r w:rsidRPr="001C3E8D">
        <w:rPr>
          <w:rFonts w:ascii="Times New Roman" w:eastAsia="Times New Roman" w:hAnsi="Times New Roman" w:cs="Times New Roman"/>
          <w:sz w:val="28"/>
          <w:szCs w:val="28"/>
        </w:rPr>
        <w:t>, дороги ко всем эти объектам будут расположены на всех участках (ситуационный план участка работ, файл 14-2023-1-СМР-Т</w:t>
      </w:r>
      <w:r w:rsidR="00B519D5" w:rsidRPr="001C3E8D">
        <w:rPr>
          <w:rFonts w:ascii="Times New Roman" w:eastAsia="Times New Roman" w:hAnsi="Times New Roman" w:cs="Times New Roman"/>
          <w:sz w:val="28"/>
          <w:szCs w:val="28"/>
        </w:rPr>
        <w:t>, лист 64</w:t>
      </w:r>
      <w:r w:rsidRPr="001C3E8D">
        <w:rPr>
          <w:rFonts w:ascii="Times New Roman" w:eastAsia="Times New Roman" w:hAnsi="Times New Roman" w:cs="Times New Roman"/>
          <w:sz w:val="28"/>
          <w:szCs w:val="28"/>
        </w:rPr>
        <w:t>).</w:t>
      </w:r>
    </w:p>
    <w:p w14:paraId="2BB366F0" w14:textId="4C8AEE17" w:rsidR="0053569E" w:rsidRPr="004C0440" w:rsidRDefault="0053569E" w:rsidP="004C0440">
      <w:pPr>
        <w:spacing w:after="0" w:line="240" w:lineRule="auto"/>
        <w:ind w:left="-425" w:firstLine="425"/>
        <w:jc w:val="both"/>
        <w:rPr>
          <w:rFonts w:ascii="Times New Roman" w:eastAsia="Times New Roman" w:hAnsi="Times New Roman" w:cs="Times New Roman"/>
          <w:i/>
          <w:color w:val="000000"/>
          <w:sz w:val="28"/>
          <w:szCs w:val="28"/>
        </w:rPr>
      </w:pPr>
      <w:r w:rsidRPr="004C0440">
        <w:rPr>
          <w:rFonts w:ascii="Times New Roman" w:eastAsia="Times New Roman" w:hAnsi="Times New Roman" w:cs="Times New Roman"/>
          <w:iCs/>
          <w:color w:val="000000"/>
          <w:sz w:val="28"/>
          <w:szCs w:val="28"/>
        </w:rPr>
        <w:t xml:space="preserve">Согласно тому </w:t>
      </w:r>
      <w:r w:rsidRPr="004C0440">
        <w:rPr>
          <w:rFonts w:ascii="Times New Roman" w:eastAsia="Times New Roman" w:hAnsi="Times New Roman" w:cs="Times New Roman"/>
          <w:bCs/>
          <w:iCs/>
          <w:color w:val="000000"/>
          <w:sz w:val="28"/>
          <w:szCs w:val="28"/>
        </w:rPr>
        <w:t>ИГМИ-Т, лист 3 -5</w:t>
      </w:r>
      <w:r w:rsidRPr="004C0440">
        <w:rPr>
          <w:rFonts w:ascii="Times New Roman" w:eastAsia="Times New Roman" w:hAnsi="Times New Roman" w:cs="Times New Roman"/>
          <w:b/>
          <w:iCs/>
          <w:color w:val="000000"/>
          <w:sz w:val="28"/>
          <w:szCs w:val="28"/>
        </w:rPr>
        <w:t>,</w:t>
      </w:r>
      <w:r w:rsidRPr="004C0440">
        <w:rPr>
          <w:rFonts w:ascii="Times New Roman" w:eastAsia="Times New Roman" w:hAnsi="Times New Roman" w:cs="Times New Roman"/>
          <w:b/>
          <w:i/>
          <w:color w:val="000000"/>
          <w:sz w:val="28"/>
          <w:szCs w:val="28"/>
        </w:rPr>
        <w:t xml:space="preserve"> </w:t>
      </w:r>
      <w:r w:rsidRPr="004C0440">
        <w:rPr>
          <w:rFonts w:ascii="Times New Roman" w:eastAsia="Times New Roman" w:hAnsi="Times New Roman" w:cs="Times New Roman"/>
          <w:i/>
          <w:color w:val="000000"/>
          <w:sz w:val="28"/>
          <w:szCs w:val="28"/>
        </w:rPr>
        <w:t xml:space="preserve">Состав проектируемых сооружений: </w:t>
      </w:r>
    </w:p>
    <w:p w14:paraId="1C80D5E3" w14:textId="77777777" w:rsidR="0053569E" w:rsidRPr="004C0440" w:rsidRDefault="0053569E" w:rsidP="004C0440">
      <w:pPr>
        <w:spacing w:after="0" w:line="240" w:lineRule="auto"/>
        <w:ind w:left="-425" w:firstLine="425"/>
        <w:jc w:val="both"/>
        <w:rPr>
          <w:rFonts w:ascii="Times New Roman" w:eastAsia="Times New Roman" w:hAnsi="Times New Roman" w:cs="Times New Roman"/>
          <w:i/>
          <w:color w:val="000000"/>
          <w:sz w:val="28"/>
          <w:szCs w:val="28"/>
        </w:rPr>
      </w:pPr>
      <w:r w:rsidRPr="004C0440">
        <w:rPr>
          <w:rFonts w:ascii="Times New Roman" w:eastAsia="Times New Roman" w:hAnsi="Times New Roman" w:cs="Times New Roman"/>
          <w:i/>
          <w:color w:val="000000"/>
          <w:sz w:val="28"/>
          <w:szCs w:val="28"/>
        </w:rPr>
        <w:t xml:space="preserve">− Коттеджи гостевые, размерами 19,0×15,1 м, 10 шт.; </w:t>
      </w:r>
    </w:p>
    <w:p w14:paraId="159A30FF" w14:textId="77777777" w:rsidR="0053569E" w:rsidRPr="004C0440" w:rsidRDefault="0053569E" w:rsidP="004C0440">
      <w:pPr>
        <w:spacing w:after="0" w:line="240" w:lineRule="auto"/>
        <w:ind w:left="-425" w:firstLine="425"/>
        <w:jc w:val="both"/>
        <w:rPr>
          <w:rFonts w:ascii="Times New Roman" w:eastAsia="Times New Roman" w:hAnsi="Times New Roman" w:cs="Times New Roman"/>
          <w:i/>
          <w:color w:val="000000"/>
          <w:sz w:val="28"/>
          <w:szCs w:val="28"/>
        </w:rPr>
      </w:pPr>
      <w:r w:rsidRPr="004C0440">
        <w:rPr>
          <w:rFonts w:ascii="Times New Roman" w:eastAsia="Times New Roman" w:hAnsi="Times New Roman" w:cs="Times New Roman"/>
          <w:i/>
          <w:color w:val="000000"/>
          <w:sz w:val="28"/>
          <w:szCs w:val="28"/>
        </w:rPr>
        <w:t xml:space="preserve">− Дуплексы на 2 номера, размерами 25,7х13,05 м, 10 шт.; </w:t>
      </w:r>
    </w:p>
    <w:p w14:paraId="57565DB5" w14:textId="77777777" w:rsidR="0053569E" w:rsidRPr="004C0440" w:rsidRDefault="0053569E" w:rsidP="004C0440">
      <w:pPr>
        <w:spacing w:after="0" w:line="240" w:lineRule="auto"/>
        <w:ind w:left="-425" w:firstLine="425"/>
        <w:jc w:val="both"/>
        <w:rPr>
          <w:rFonts w:ascii="Times New Roman" w:eastAsia="Times New Roman" w:hAnsi="Times New Roman" w:cs="Times New Roman"/>
          <w:i/>
          <w:color w:val="000000"/>
          <w:sz w:val="28"/>
          <w:szCs w:val="28"/>
        </w:rPr>
      </w:pPr>
      <w:r w:rsidRPr="004C0440">
        <w:rPr>
          <w:rFonts w:ascii="Times New Roman" w:eastAsia="Times New Roman" w:hAnsi="Times New Roman" w:cs="Times New Roman"/>
          <w:i/>
          <w:color w:val="000000"/>
          <w:sz w:val="28"/>
          <w:szCs w:val="28"/>
        </w:rPr>
        <w:t xml:space="preserve">− Центр активности и отдыха, размерами 34,0×21,1 м, 1 шт.; </w:t>
      </w:r>
    </w:p>
    <w:p w14:paraId="2755D600" w14:textId="77777777" w:rsidR="0053569E" w:rsidRPr="004C0440" w:rsidRDefault="0053569E" w:rsidP="004C0440">
      <w:pPr>
        <w:spacing w:after="0" w:line="240" w:lineRule="auto"/>
        <w:ind w:left="-425" w:firstLine="425"/>
        <w:jc w:val="both"/>
        <w:rPr>
          <w:rFonts w:ascii="Times New Roman" w:eastAsia="Times New Roman" w:hAnsi="Times New Roman" w:cs="Times New Roman"/>
          <w:i/>
          <w:color w:val="000000"/>
          <w:sz w:val="28"/>
          <w:szCs w:val="28"/>
        </w:rPr>
      </w:pPr>
      <w:r w:rsidRPr="004C0440">
        <w:rPr>
          <w:rFonts w:ascii="Times New Roman" w:eastAsia="Times New Roman" w:hAnsi="Times New Roman" w:cs="Times New Roman"/>
          <w:i/>
          <w:color w:val="000000"/>
          <w:sz w:val="28"/>
          <w:szCs w:val="28"/>
        </w:rPr>
        <w:t xml:space="preserve">− Ресторан A La Carte "Хадак", размерами 44,42×37,06 м, 1 шт.; </w:t>
      </w:r>
    </w:p>
    <w:p w14:paraId="22FF9166" w14:textId="77777777" w:rsidR="0053569E" w:rsidRPr="004C0440" w:rsidRDefault="0053569E" w:rsidP="004C0440">
      <w:pPr>
        <w:spacing w:after="0" w:line="240" w:lineRule="auto"/>
        <w:ind w:left="-425" w:firstLine="425"/>
        <w:jc w:val="both"/>
        <w:rPr>
          <w:rFonts w:ascii="Times New Roman" w:eastAsia="Times New Roman" w:hAnsi="Times New Roman" w:cs="Times New Roman"/>
          <w:i/>
          <w:color w:val="000000"/>
          <w:sz w:val="28"/>
          <w:szCs w:val="28"/>
        </w:rPr>
      </w:pPr>
      <w:r w:rsidRPr="004C0440">
        <w:rPr>
          <w:rFonts w:ascii="Times New Roman" w:eastAsia="Times New Roman" w:hAnsi="Times New Roman" w:cs="Times New Roman"/>
          <w:i/>
          <w:color w:val="000000"/>
          <w:sz w:val="28"/>
          <w:szCs w:val="28"/>
        </w:rPr>
        <w:t>− Семейный коттедж Генерального директора, размерами 19,0×15,1 м, 1 шт.;</w:t>
      </w:r>
    </w:p>
    <w:p w14:paraId="4179AFE6" w14:textId="621526CB" w:rsidR="0053569E" w:rsidRPr="004C0440" w:rsidRDefault="0053569E" w:rsidP="004C0440">
      <w:pPr>
        <w:spacing w:after="0" w:line="240" w:lineRule="auto"/>
        <w:ind w:left="-425" w:firstLine="425"/>
        <w:jc w:val="both"/>
        <w:rPr>
          <w:rFonts w:ascii="Times New Roman" w:eastAsia="Times New Roman" w:hAnsi="Times New Roman" w:cs="Times New Roman"/>
          <w:i/>
          <w:color w:val="000000"/>
          <w:sz w:val="28"/>
          <w:szCs w:val="28"/>
        </w:rPr>
      </w:pPr>
      <w:r w:rsidRPr="004C0440">
        <w:rPr>
          <w:rFonts w:ascii="Times New Roman" w:eastAsia="Times New Roman" w:hAnsi="Times New Roman" w:cs="Times New Roman"/>
          <w:i/>
          <w:color w:val="000000"/>
          <w:sz w:val="28"/>
          <w:szCs w:val="28"/>
        </w:rPr>
        <w:t xml:space="preserve">−Банный комплекс («Сарма», «Ангара»), размерами 18,9×16,45 м, 2 шт.; </w:t>
      </w:r>
    </w:p>
    <w:p w14:paraId="745DED15" w14:textId="77777777" w:rsidR="0053569E" w:rsidRPr="004C0440" w:rsidRDefault="0053569E" w:rsidP="004C0440">
      <w:pPr>
        <w:spacing w:after="0" w:line="240" w:lineRule="auto"/>
        <w:ind w:left="-425" w:firstLine="425"/>
        <w:jc w:val="both"/>
        <w:rPr>
          <w:rFonts w:ascii="Times New Roman" w:eastAsia="Times New Roman" w:hAnsi="Times New Roman" w:cs="Times New Roman"/>
          <w:i/>
          <w:color w:val="000000"/>
          <w:sz w:val="28"/>
          <w:szCs w:val="28"/>
        </w:rPr>
      </w:pPr>
      <w:r w:rsidRPr="004C0440">
        <w:rPr>
          <w:rFonts w:ascii="Times New Roman" w:eastAsia="Times New Roman" w:hAnsi="Times New Roman" w:cs="Times New Roman"/>
          <w:i/>
          <w:color w:val="000000"/>
          <w:sz w:val="28"/>
          <w:szCs w:val="28"/>
        </w:rPr>
        <w:t xml:space="preserve">− Административно-технический комплекс в составе: складской комплекс и заготовка, прачечный комплекс, гараж, мастерские, размерами 105,0×43,2 м; аадминистративный офис, размерами 36,6*11,2 м; общежитие для персонала, размерами 70,0×14,4 м, 3 шт., столовая, размерами 33,6*15,5 м; хранение мусора, уличное хранение транспорта под навесом; </w:t>
      </w:r>
    </w:p>
    <w:p w14:paraId="525D395C" w14:textId="77777777" w:rsidR="0053569E" w:rsidRPr="004C0440" w:rsidRDefault="0053569E" w:rsidP="004C0440">
      <w:pPr>
        <w:spacing w:after="0" w:line="240" w:lineRule="auto"/>
        <w:ind w:left="-425" w:firstLine="425"/>
        <w:jc w:val="both"/>
        <w:rPr>
          <w:rFonts w:ascii="Times New Roman" w:eastAsia="Times New Roman" w:hAnsi="Times New Roman" w:cs="Times New Roman"/>
          <w:i/>
          <w:color w:val="000000"/>
          <w:sz w:val="28"/>
          <w:szCs w:val="28"/>
        </w:rPr>
      </w:pPr>
      <w:r w:rsidRPr="004C0440">
        <w:rPr>
          <w:rFonts w:ascii="Times New Roman" w:eastAsia="Times New Roman" w:hAnsi="Times New Roman" w:cs="Times New Roman"/>
          <w:i/>
          <w:color w:val="000000"/>
          <w:sz w:val="28"/>
          <w:szCs w:val="28"/>
        </w:rPr>
        <w:t xml:space="preserve">− Дуплексы на 2 номера (типовая планировка), размерами 19,0×15,1 м; 16 шт.; </w:t>
      </w:r>
    </w:p>
    <w:p w14:paraId="5D6E6CA4" w14:textId="77777777" w:rsidR="0053569E" w:rsidRPr="004C0440" w:rsidRDefault="0053569E" w:rsidP="004C0440">
      <w:pPr>
        <w:spacing w:after="0" w:line="240" w:lineRule="auto"/>
        <w:ind w:left="-425" w:firstLine="425"/>
        <w:jc w:val="both"/>
        <w:rPr>
          <w:rFonts w:ascii="Times New Roman" w:eastAsia="Times New Roman" w:hAnsi="Times New Roman" w:cs="Times New Roman"/>
          <w:i/>
          <w:color w:val="000000"/>
          <w:sz w:val="28"/>
          <w:szCs w:val="28"/>
        </w:rPr>
      </w:pPr>
      <w:r w:rsidRPr="004C0440">
        <w:rPr>
          <w:rFonts w:ascii="Times New Roman" w:eastAsia="Times New Roman" w:hAnsi="Times New Roman" w:cs="Times New Roman"/>
          <w:i/>
          <w:color w:val="000000"/>
          <w:sz w:val="28"/>
          <w:szCs w:val="28"/>
        </w:rPr>
        <w:t xml:space="preserve">− Ресторан A la Carte, размерами 44,42×37,06 м; </w:t>
      </w:r>
    </w:p>
    <w:p w14:paraId="704AB0D5" w14:textId="77777777" w:rsidR="0053569E" w:rsidRPr="004C0440" w:rsidRDefault="0053569E" w:rsidP="004C0440">
      <w:pPr>
        <w:spacing w:after="0" w:line="240" w:lineRule="auto"/>
        <w:ind w:left="-425" w:firstLine="425"/>
        <w:jc w:val="both"/>
        <w:rPr>
          <w:rFonts w:ascii="Times New Roman" w:eastAsia="Times New Roman" w:hAnsi="Times New Roman" w:cs="Times New Roman"/>
          <w:i/>
          <w:color w:val="000000"/>
          <w:sz w:val="28"/>
          <w:szCs w:val="28"/>
        </w:rPr>
      </w:pPr>
      <w:r w:rsidRPr="004C0440">
        <w:rPr>
          <w:rFonts w:ascii="Times New Roman" w:eastAsia="Times New Roman" w:hAnsi="Times New Roman" w:cs="Times New Roman"/>
          <w:i/>
          <w:color w:val="000000"/>
          <w:sz w:val="28"/>
          <w:szCs w:val="28"/>
        </w:rPr>
        <w:t xml:space="preserve">− Банный комплекс (типа «Сарма»)», размерами 18,9×16,45 м; 1 шт. </w:t>
      </w:r>
    </w:p>
    <w:p w14:paraId="7C6ED2BC" w14:textId="77777777" w:rsidR="0053569E" w:rsidRPr="004C0440" w:rsidRDefault="0053569E" w:rsidP="004C0440">
      <w:pPr>
        <w:spacing w:after="0" w:line="240" w:lineRule="auto"/>
        <w:ind w:left="-425" w:firstLine="425"/>
        <w:jc w:val="both"/>
        <w:rPr>
          <w:rFonts w:ascii="Times New Roman" w:eastAsia="Times New Roman" w:hAnsi="Times New Roman" w:cs="Times New Roman"/>
          <w:i/>
          <w:color w:val="000000"/>
          <w:sz w:val="28"/>
          <w:szCs w:val="28"/>
        </w:rPr>
      </w:pPr>
      <w:r w:rsidRPr="004C0440">
        <w:rPr>
          <w:rFonts w:ascii="Times New Roman" w:eastAsia="Times New Roman" w:hAnsi="Times New Roman" w:cs="Times New Roman"/>
          <w:i/>
          <w:color w:val="000000"/>
          <w:sz w:val="28"/>
          <w:szCs w:val="28"/>
        </w:rPr>
        <w:t xml:space="preserve">− Вилла (индивидуальная планировка), размерами 18,0×16,0 м.; </w:t>
      </w:r>
    </w:p>
    <w:p w14:paraId="42978423" w14:textId="77777777" w:rsidR="0053569E" w:rsidRPr="004C0440" w:rsidRDefault="0053569E" w:rsidP="004C0440">
      <w:pPr>
        <w:spacing w:after="0" w:line="240" w:lineRule="auto"/>
        <w:ind w:left="-425" w:firstLine="425"/>
        <w:jc w:val="both"/>
        <w:rPr>
          <w:rFonts w:ascii="Times New Roman" w:eastAsia="Times New Roman" w:hAnsi="Times New Roman" w:cs="Times New Roman"/>
          <w:i/>
          <w:color w:val="000000"/>
          <w:sz w:val="28"/>
          <w:szCs w:val="28"/>
        </w:rPr>
      </w:pPr>
      <w:r w:rsidRPr="004C0440">
        <w:rPr>
          <w:rFonts w:ascii="Times New Roman" w:eastAsia="Times New Roman" w:hAnsi="Times New Roman" w:cs="Times New Roman"/>
          <w:i/>
          <w:color w:val="000000"/>
          <w:sz w:val="28"/>
          <w:szCs w:val="28"/>
        </w:rPr>
        <w:t xml:space="preserve">− Главная въездная группа курорта, размерами 48,18×15,50 м; </w:t>
      </w:r>
    </w:p>
    <w:p w14:paraId="49B506B6" w14:textId="77777777" w:rsidR="0053569E" w:rsidRPr="004C0440" w:rsidRDefault="0053569E" w:rsidP="004C0440">
      <w:pPr>
        <w:spacing w:after="0" w:line="240" w:lineRule="auto"/>
        <w:ind w:left="-425" w:firstLine="425"/>
        <w:jc w:val="both"/>
        <w:rPr>
          <w:rFonts w:ascii="Times New Roman" w:eastAsia="Times New Roman" w:hAnsi="Times New Roman" w:cs="Times New Roman"/>
          <w:i/>
          <w:color w:val="000000"/>
          <w:sz w:val="28"/>
          <w:szCs w:val="28"/>
        </w:rPr>
      </w:pPr>
      <w:r w:rsidRPr="004C0440">
        <w:rPr>
          <w:rFonts w:ascii="Times New Roman" w:eastAsia="Times New Roman" w:hAnsi="Times New Roman" w:cs="Times New Roman"/>
          <w:i/>
          <w:color w:val="000000"/>
          <w:sz w:val="28"/>
          <w:szCs w:val="28"/>
        </w:rPr>
        <w:t xml:space="preserve">− КПП, размерами 5,0×5,30 м, 1 шт.; </w:t>
      </w:r>
    </w:p>
    <w:p w14:paraId="40CF3F58" w14:textId="77777777" w:rsidR="0053569E" w:rsidRPr="004C0440" w:rsidRDefault="0053569E" w:rsidP="004C0440">
      <w:pPr>
        <w:spacing w:after="0" w:line="240" w:lineRule="auto"/>
        <w:ind w:left="-425" w:firstLine="425"/>
        <w:jc w:val="both"/>
        <w:rPr>
          <w:rFonts w:ascii="Times New Roman" w:eastAsia="Times New Roman" w:hAnsi="Times New Roman" w:cs="Times New Roman"/>
          <w:i/>
          <w:color w:val="000000"/>
          <w:sz w:val="28"/>
          <w:szCs w:val="28"/>
        </w:rPr>
      </w:pPr>
      <w:r w:rsidRPr="004C0440">
        <w:rPr>
          <w:rFonts w:ascii="Times New Roman" w:eastAsia="Times New Roman" w:hAnsi="Times New Roman" w:cs="Times New Roman"/>
          <w:i/>
          <w:color w:val="000000"/>
          <w:sz w:val="28"/>
          <w:szCs w:val="28"/>
        </w:rPr>
        <w:t xml:space="preserve">− Гостиница категории 5* на 158 номеров, СПА-центр, центр восточной медицины, размерами 205,94×60,8 м; </w:t>
      </w:r>
    </w:p>
    <w:p w14:paraId="69BDFAE4" w14:textId="77777777" w:rsidR="0053569E" w:rsidRPr="004C0440" w:rsidRDefault="0053569E" w:rsidP="004C0440">
      <w:pPr>
        <w:spacing w:after="0" w:line="240" w:lineRule="auto"/>
        <w:ind w:left="-425" w:firstLine="425"/>
        <w:jc w:val="both"/>
        <w:rPr>
          <w:rFonts w:ascii="Times New Roman" w:eastAsia="Times New Roman" w:hAnsi="Times New Roman" w:cs="Times New Roman"/>
          <w:i/>
          <w:color w:val="000000"/>
          <w:sz w:val="28"/>
          <w:szCs w:val="28"/>
        </w:rPr>
      </w:pPr>
      <w:r w:rsidRPr="004C0440">
        <w:rPr>
          <w:rFonts w:ascii="Times New Roman" w:eastAsia="Times New Roman" w:hAnsi="Times New Roman" w:cs="Times New Roman"/>
          <w:i/>
          <w:color w:val="000000"/>
          <w:sz w:val="28"/>
          <w:szCs w:val="28"/>
        </w:rPr>
        <w:t xml:space="preserve">− Конференц-холл «Панорама», размерами 28,0×25,2 м; </w:t>
      </w:r>
    </w:p>
    <w:p w14:paraId="384EFA8F" w14:textId="77777777" w:rsidR="0053569E" w:rsidRPr="004C0440" w:rsidRDefault="0053569E" w:rsidP="004C0440">
      <w:pPr>
        <w:spacing w:after="0" w:line="240" w:lineRule="auto"/>
        <w:ind w:left="-425" w:firstLine="425"/>
        <w:jc w:val="both"/>
        <w:rPr>
          <w:rFonts w:ascii="Times New Roman" w:eastAsia="Times New Roman" w:hAnsi="Times New Roman" w:cs="Times New Roman"/>
          <w:i/>
          <w:color w:val="000000"/>
          <w:sz w:val="28"/>
          <w:szCs w:val="28"/>
        </w:rPr>
      </w:pPr>
      <w:r w:rsidRPr="004C0440">
        <w:rPr>
          <w:rFonts w:ascii="Times New Roman" w:eastAsia="Times New Roman" w:hAnsi="Times New Roman" w:cs="Times New Roman"/>
          <w:i/>
          <w:color w:val="000000"/>
          <w:sz w:val="28"/>
          <w:szCs w:val="28"/>
        </w:rPr>
        <w:t xml:space="preserve">− Вертолетная площадка; </w:t>
      </w:r>
    </w:p>
    <w:p w14:paraId="48EF11D8" w14:textId="77777777" w:rsidR="0053569E" w:rsidRPr="004C0440" w:rsidRDefault="0053569E" w:rsidP="004C0440">
      <w:pPr>
        <w:spacing w:after="0" w:line="240" w:lineRule="auto"/>
        <w:ind w:left="-425" w:firstLine="425"/>
        <w:jc w:val="both"/>
        <w:rPr>
          <w:rFonts w:ascii="Times New Roman" w:eastAsia="Times New Roman" w:hAnsi="Times New Roman" w:cs="Times New Roman"/>
          <w:i/>
          <w:color w:val="000000"/>
          <w:sz w:val="28"/>
          <w:szCs w:val="28"/>
        </w:rPr>
      </w:pPr>
      <w:r w:rsidRPr="004C0440">
        <w:rPr>
          <w:rFonts w:ascii="Times New Roman" w:eastAsia="Times New Roman" w:hAnsi="Times New Roman" w:cs="Times New Roman"/>
          <w:i/>
          <w:color w:val="000000"/>
          <w:sz w:val="28"/>
          <w:szCs w:val="28"/>
        </w:rPr>
        <w:t xml:space="preserve">− Детская игровая площадка – 2 шт.; </w:t>
      </w:r>
    </w:p>
    <w:p w14:paraId="168C79C4" w14:textId="77777777" w:rsidR="0053569E" w:rsidRPr="004C0440" w:rsidRDefault="0053569E" w:rsidP="004C0440">
      <w:pPr>
        <w:spacing w:after="0" w:line="240" w:lineRule="auto"/>
        <w:ind w:left="-425" w:firstLine="425"/>
        <w:jc w:val="both"/>
        <w:rPr>
          <w:rFonts w:ascii="Times New Roman" w:eastAsia="Times New Roman" w:hAnsi="Times New Roman" w:cs="Times New Roman"/>
          <w:i/>
          <w:color w:val="000000"/>
          <w:sz w:val="28"/>
          <w:szCs w:val="28"/>
        </w:rPr>
      </w:pPr>
      <w:r w:rsidRPr="004C0440">
        <w:rPr>
          <w:rFonts w:ascii="Times New Roman" w:eastAsia="Times New Roman" w:hAnsi="Times New Roman" w:cs="Times New Roman"/>
          <w:i/>
          <w:color w:val="000000"/>
          <w:sz w:val="28"/>
          <w:szCs w:val="28"/>
        </w:rPr>
        <w:t xml:space="preserve">− Дуган, размерами 15×15 м; </w:t>
      </w:r>
    </w:p>
    <w:p w14:paraId="26281611" w14:textId="77777777" w:rsidR="0053569E" w:rsidRPr="004C0440" w:rsidRDefault="0053569E" w:rsidP="004C0440">
      <w:pPr>
        <w:spacing w:after="0" w:line="240" w:lineRule="auto"/>
        <w:ind w:left="-425" w:firstLine="425"/>
        <w:jc w:val="both"/>
        <w:rPr>
          <w:rFonts w:ascii="Times New Roman" w:eastAsia="Times New Roman" w:hAnsi="Times New Roman" w:cs="Times New Roman"/>
          <w:i/>
          <w:color w:val="000000"/>
          <w:sz w:val="28"/>
          <w:szCs w:val="28"/>
        </w:rPr>
      </w:pPr>
      <w:r w:rsidRPr="004C0440">
        <w:rPr>
          <w:rFonts w:ascii="Times New Roman" w:eastAsia="Times New Roman" w:hAnsi="Times New Roman" w:cs="Times New Roman"/>
          <w:i/>
          <w:color w:val="000000"/>
          <w:sz w:val="28"/>
          <w:szCs w:val="28"/>
        </w:rPr>
        <w:t xml:space="preserve">− Котельная – 1шт.; </w:t>
      </w:r>
    </w:p>
    <w:p w14:paraId="6AE3570D" w14:textId="77777777" w:rsidR="0053569E" w:rsidRPr="004C0440" w:rsidRDefault="0053569E" w:rsidP="004C0440">
      <w:pPr>
        <w:spacing w:after="0" w:line="240" w:lineRule="auto"/>
        <w:ind w:left="-425" w:firstLine="425"/>
        <w:jc w:val="both"/>
        <w:rPr>
          <w:rFonts w:ascii="Times New Roman" w:eastAsia="Times New Roman" w:hAnsi="Times New Roman" w:cs="Times New Roman"/>
          <w:i/>
          <w:color w:val="000000"/>
          <w:sz w:val="28"/>
          <w:szCs w:val="28"/>
        </w:rPr>
      </w:pPr>
      <w:r w:rsidRPr="004C0440">
        <w:rPr>
          <w:rFonts w:ascii="Times New Roman" w:eastAsia="Times New Roman" w:hAnsi="Times New Roman" w:cs="Times New Roman"/>
          <w:i/>
          <w:color w:val="000000"/>
          <w:sz w:val="28"/>
          <w:szCs w:val="28"/>
        </w:rPr>
        <w:t xml:space="preserve">− Газгольдер – 1 шт.; </w:t>
      </w:r>
    </w:p>
    <w:p w14:paraId="2E8F7580" w14:textId="77777777" w:rsidR="0053569E" w:rsidRPr="004C0440" w:rsidRDefault="0053569E" w:rsidP="004C0440">
      <w:pPr>
        <w:spacing w:after="0" w:line="240" w:lineRule="auto"/>
        <w:ind w:left="-425" w:firstLine="425"/>
        <w:jc w:val="both"/>
        <w:rPr>
          <w:rFonts w:ascii="Times New Roman" w:eastAsia="Times New Roman" w:hAnsi="Times New Roman" w:cs="Times New Roman"/>
          <w:i/>
          <w:color w:val="000000"/>
          <w:sz w:val="28"/>
          <w:szCs w:val="28"/>
        </w:rPr>
      </w:pPr>
      <w:r w:rsidRPr="004C0440">
        <w:rPr>
          <w:rFonts w:ascii="Times New Roman" w:eastAsia="Times New Roman" w:hAnsi="Times New Roman" w:cs="Times New Roman"/>
          <w:i/>
          <w:color w:val="000000"/>
          <w:sz w:val="28"/>
          <w:szCs w:val="28"/>
        </w:rPr>
        <w:t xml:space="preserve">− Трансформаторные подстанции – 10шт.; </w:t>
      </w:r>
    </w:p>
    <w:p w14:paraId="509B7901" w14:textId="600A0FEE" w:rsidR="0053569E" w:rsidRPr="004C0440" w:rsidRDefault="0053569E" w:rsidP="004C0440">
      <w:pPr>
        <w:spacing w:after="0" w:line="240" w:lineRule="auto"/>
        <w:ind w:left="-425" w:firstLine="425"/>
        <w:jc w:val="both"/>
        <w:rPr>
          <w:rFonts w:ascii="Times New Roman" w:eastAsia="Times New Roman" w:hAnsi="Times New Roman" w:cs="Times New Roman"/>
          <w:i/>
          <w:color w:val="000000"/>
          <w:sz w:val="28"/>
          <w:szCs w:val="28"/>
        </w:rPr>
      </w:pPr>
      <w:r w:rsidRPr="004C0440">
        <w:rPr>
          <w:rFonts w:ascii="Times New Roman" w:eastAsia="Times New Roman" w:hAnsi="Times New Roman" w:cs="Times New Roman"/>
          <w:i/>
          <w:color w:val="000000"/>
          <w:sz w:val="28"/>
          <w:szCs w:val="28"/>
        </w:rPr>
        <w:t>−</w:t>
      </w:r>
      <w:r w:rsidR="007C7AA7" w:rsidRPr="004C0440">
        <w:rPr>
          <w:rFonts w:ascii="Times New Roman" w:eastAsia="Times New Roman" w:hAnsi="Times New Roman" w:cs="Times New Roman"/>
          <w:i/>
          <w:color w:val="000000"/>
          <w:sz w:val="28"/>
          <w:szCs w:val="28"/>
        </w:rPr>
        <w:t xml:space="preserve"> </w:t>
      </w:r>
      <w:r w:rsidRPr="004C0440">
        <w:rPr>
          <w:rFonts w:ascii="Times New Roman" w:eastAsia="Times New Roman" w:hAnsi="Times New Roman" w:cs="Times New Roman"/>
          <w:i/>
          <w:color w:val="000000"/>
          <w:sz w:val="28"/>
          <w:szCs w:val="28"/>
        </w:rPr>
        <w:t xml:space="preserve">ВЗУ№1, станция водоподготовки, резервуар чистой воды и противопожарного запаса, насосная станция II подъема, насосная пожаротушения; </w:t>
      </w:r>
    </w:p>
    <w:p w14:paraId="777DFC78" w14:textId="77777777" w:rsidR="0053569E" w:rsidRPr="004C0440" w:rsidRDefault="0053569E" w:rsidP="004C0440">
      <w:pPr>
        <w:spacing w:after="0" w:line="240" w:lineRule="auto"/>
        <w:ind w:left="-425" w:firstLine="425"/>
        <w:jc w:val="both"/>
        <w:rPr>
          <w:rFonts w:ascii="Times New Roman" w:eastAsia="Times New Roman" w:hAnsi="Times New Roman" w:cs="Times New Roman"/>
          <w:i/>
          <w:color w:val="000000"/>
          <w:sz w:val="28"/>
          <w:szCs w:val="28"/>
        </w:rPr>
      </w:pPr>
      <w:r w:rsidRPr="004C0440">
        <w:rPr>
          <w:rFonts w:ascii="Times New Roman" w:eastAsia="Times New Roman" w:hAnsi="Times New Roman" w:cs="Times New Roman"/>
          <w:i/>
          <w:color w:val="000000"/>
          <w:sz w:val="28"/>
          <w:szCs w:val="28"/>
        </w:rPr>
        <w:t xml:space="preserve">− ВЗУ№2, резервуары противопожарного запаса воды, насосная станция пожаротушения; </w:t>
      </w:r>
    </w:p>
    <w:p w14:paraId="374B7105" w14:textId="77777777" w:rsidR="0053569E" w:rsidRPr="004C0440" w:rsidRDefault="0053569E" w:rsidP="004C0440">
      <w:pPr>
        <w:spacing w:after="0" w:line="240" w:lineRule="auto"/>
        <w:ind w:left="-425" w:firstLine="425"/>
        <w:jc w:val="both"/>
        <w:rPr>
          <w:rFonts w:ascii="Times New Roman" w:eastAsia="Times New Roman" w:hAnsi="Times New Roman" w:cs="Times New Roman"/>
          <w:i/>
          <w:color w:val="000000"/>
          <w:sz w:val="28"/>
          <w:szCs w:val="28"/>
        </w:rPr>
      </w:pPr>
      <w:r w:rsidRPr="004C0440">
        <w:rPr>
          <w:rFonts w:ascii="Times New Roman" w:eastAsia="Times New Roman" w:hAnsi="Times New Roman" w:cs="Times New Roman"/>
          <w:i/>
          <w:color w:val="000000"/>
          <w:sz w:val="28"/>
          <w:szCs w:val="28"/>
        </w:rPr>
        <w:t xml:space="preserve">− ВЗУ№3, резервуар чистой воды, насосная станция II подъема; </w:t>
      </w:r>
    </w:p>
    <w:p w14:paraId="643B962B" w14:textId="77777777" w:rsidR="0053569E" w:rsidRPr="004C0440" w:rsidRDefault="0053569E" w:rsidP="004C0440">
      <w:pPr>
        <w:spacing w:after="0" w:line="240" w:lineRule="auto"/>
        <w:ind w:left="-425" w:firstLine="425"/>
        <w:jc w:val="both"/>
        <w:rPr>
          <w:rFonts w:ascii="Times New Roman" w:eastAsia="Times New Roman" w:hAnsi="Times New Roman" w:cs="Times New Roman"/>
          <w:i/>
          <w:color w:val="000000"/>
          <w:sz w:val="28"/>
          <w:szCs w:val="28"/>
        </w:rPr>
      </w:pPr>
      <w:r w:rsidRPr="004C0440">
        <w:rPr>
          <w:rFonts w:ascii="Times New Roman" w:eastAsia="Times New Roman" w:hAnsi="Times New Roman" w:cs="Times New Roman"/>
          <w:i/>
          <w:color w:val="000000"/>
          <w:sz w:val="28"/>
          <w:szCs w:val="28"/>
        </w:rPr>
        <w:lastRenderedPageBreak/>
        <w:t xml:space="preserve">− Распределительный пункт (РП); </w:t>
      </w:r>
    </w:p>
    <w:p w14:paraId="5CFCE927" w14:textId="77777777" w:rsidR="0053569E" w:rsidRPr="004C0440" w:rsidRDefault="0053569E" w:rsidP="004C0440">
      <w:pPr>
        <w:spacing w:after="0" w:line="240" w:lineRule="auto"/>
        <w:ind w:left="-425" w:firstLine="425"/>
        <w:jc w:val="both"/>
        <w:rPr>
          <w:rFonts w:ascii="Times New Roman" w:eastAsia="Times New Roman" w:hAnsi="Times New Roman" w:cs="Times New Roman"/>
          <w:i/>
          <w:color w:val="000000"/>
          <w:sz w:val="28"/>
          <w:szCs w:val="28"/>
        </w:rPr>
      </w:pPr>
      <w:r w:rsidRPr="004C0440">
        <w:rPr>
          <w:rFonts w:ascii="Times New Roman" w:eastAsia="Times New Roman" w:hAnsi="Times New Roman" w:cs="Times New Roman"/>
          <w:i/>
          <w:color w:val="000000"/>
          <w:sz w:val="28"/>
          <w:szCs w:val="28"/>
        </w:rPr>
        <w:t xml:space="preserve">− Канализационные очистные сооружения хозяйственно-бытового стока закрытого типа (КОС) – 1 шт.; </w:t>
      </w:r>
    </w:p>
    <w:p w14:paraId="6D896ED5" w14:textId="77777777" w:rsidR="0053569E" w:rsidRPr="004C0440" w:rsidRDefault="0053569E" w:rsidP="004C0440">
      <w:pPr>
        <w:spacing w:after="0" w:line="240" w:lineRule="auto"/>
        <w:ind w:left="-425" w:firstLine="425"/>
        <w:jc w:val="both"/>
        <w:rPr>
          <w:rFonts w:ascii="Times New Roman" w:eastAsia="Times New Roman" w:hAnsi="Times New Roman" w:cs="Times New Roman"/>
          <w:i/>
          <w:color w:val="000000"/>
          <w:sz w:val="28"/>
          <w:szCs w:val="28"/>
        </w:rPr>
      </w:pPr>
      <w:r w:rsidRPr="004C0440">
        <w:rPr>
          <w:rFonts w:ascii="Times New Roman" w:eastAsia="Times New Roman" w:hAnsi="Times New Roman" w:cs="Times New Roman"/>
          <w:i/>
          <w:color w:val="000000"/>
          <w:sz w:val="28"/>
          <w:szCs w:val="28"/>
        </w:rPr>
        <w:t xml:space="preserve">− Локальные очистные сооружения поверхностного стока закрытого типа (ЛОС) – 3 шт.; </w:t>
      </w:r>
    </w:p>
    <w:p w14:paraId="4C6DD046" w14:textId="77777777" w:rsidR="0053569E" w:rsidRPr="004C0440" w:rsidRDefault="0053569E" w:rsidP="004C0440">
      <w:pPr>
        <w:spacing w:after="0" w:line="240" w:lineRule="auto"/>
        <w:ind w:left="-425" w:firstLine="425"/>
        <w:jc w:val="both"/>
        <w:rPr>
          <w:rFonts w:ascii="Times New Roman" w:eastAsia="Times New Roman" w:hAnsi="Times New Roman" w:cs="Times New Roman"/>
          <w:i/>
          <w:color w:val="000000"/>
          <w:sz w:val="28"/>
          <w:szCs w:val="28"/>
        </w:rPr>
      </w:pPr>
      <w:r w:rsidRPr="004C0440">
        <w:rPr>
          <w:rFonts w:ascii="Times New Roman" w:eastAsia="Times New Roman" w:hAnsi="Times New Roman" w:cs="Times New Roman"/>
          <w:i/>
          <w:color w:val="000000"/>
          <w:sz w:val="28"/>
          <w:szCs w:val="28"/>
        </w:rPr>
        <w:t xml:space="preserve">− Мост на автомобильной дороге; </w:t>
      </w:r>
    </w:p>
    <w:p w14:paraId="2BDBE0AD" w14:textId="77777777" w:rsidR="0053569E" w:rsidRPr="004C0440" w:rsidRDefault="0053569E" w:rsidP="004C0440">
      <w:pPr>
        <w:spacing w:after="0" w:line="240" w:lineRule="auto"/>
        <w:ind w:left="-425" w:firstLine="425"/>
        <w:jc w:val="both"/>
        <w:rPr>
          <w:rFonts w:ascii="Times New Roman" w:eastAsia="Times New Roman" w:hAnsi="Times New Roman" w:cs="Times New Roman"/>
          <w:i/>
          <w:color w:val="000000"/>
          <w:sz w:val="28"/>
          <w:szCs w:val="28"/>
        </w:rPr>
      </w:pPr>
      <w:r w:rsidRPr="004C0440">
        <w:rPr>
          <w:rFonts w:ascii="Times New Roman" w:eastAsia="Times New Roman" w:hAnsi="Times New Roman" w:cs="Times New Roman"/>
          <w:i/>
          <w:color w:val="000000"/>
          <w:sz w:val="28"/>
          <w:szCs w:val="28"/>
        </w:rPr>
        <w:t xml:space="preserve">− Вышка сотовой связи; </w:t>
      </w:r>
    </w:p>
    <w:p w14:paraId="2D471F1F" w14:textId="77777777" w:rsidR="0053569E" w:rsidRPr="004C0440" w:rsidRDefault="0053569E" w:rsidP="004C0440">
      <w:pPr>
        <w:spacing w:after="0" w:line="240" w:lineRule="auto"/>
        <w:ind w:left="-425" w:firstLine="425"/>
        <w:jc w:val="both"/>
        <w:rPr>
          <w:rFonts w:ascii="Times New Roman" w:eastAsia="Times New Roman" w:hAnsi="Times New Roman" w:cs="Times New Roman"/>
          <w:i/>
          <w:color w:val="000000"/>
          <w:sz w:val="28"/>
          <w:szCs w:val="28"/>
        </w:rPr>
      </w:pPr>
      <w:r w:rsidRPr="004C0440">
        <w:rPr>
          <w:rFonts w:ascii="Times New Roman" w:eastAsia="Times New Roman" w:hAnsi="Times New Roman" w:cs="Times New Roman"/>
          <w:i/>
          <w:color w:val="000000"/>
          <w:sz w:val="28"/>
          <w:szCs w:val="28"/>
        </w:rPr>
        <w:t xml:space="preserve">− Сети электроснабжения; </w:t>
      </w:r>
    </w:p>
    <w:p w14:paraId="1C81ACAC" w14:textId="77777777" w:rsidR="0053569E" w:rsidRPr="004C0440" w:rsidRDefault="0053569E" w:rsidP="004C0440">
      <w:pPr>
        <w:spacing w:after="0" w:line="240" w:lineRule="auto"/>
        <w:ind w:left="-425" w:firstLine="425"/>
        <w:jc w:val="both"/>
        <w:rPr>
          <w:rFonts w:ascii="Times New Roman" w:eastAsia="Times New Roman" w:hAnsi="Times New Roman" w:cs="Times New Roman"/>
          <w:i/>
          <w:color w:val="000000"/>
          <w:sz w:val="28"/>
          <w:szCs w:val="28"/>
        </w:rPr>
      </w:pPr>
      <w:r w:rsidRPr="004C0440">
        <w:rPr>
          <w:rFonts w:ascii="Times New Roman" w:eastAsia="Times New Roman" w:hAnsi="Times New Roman" w:cs="Times New Roman"/>
          <w:i/>
          <w:color w:val="000000"/>
          <w:sz w:val="28"/>
          <w:szCs w:val="28"/>
        </w:rPr>
        <w:t xml:space="preserve">− Сети газоснабжения; </w:t>
      </w:r>
    </w:p>
    <w:p w14:paraId="35CA161B" w14:textId="77777777" w:rsidR="0053569E" w:rsidRPr="004C0440" w:rsidRDefault="0053569E" w:rsidP="004C0440">
      <w:pPr>
        <w:spacing w:after="0" w:line="240" w:lineRule="auto"/>
        <w:ind w:left="-425" w:firstLine="425"/>
        <w:jc w:val="both"/>
        <w:rPr>
          <w:rFonts w:ascii="Times New Roman" w:eastAsia="Times New Roman" w:hAnsi="Times New Roman" w:cs="Times New Roman"/>
          <w:i/>
          <w:color w:val="000000"/>
          <w:sz w:val="28"/>
          <w:szCs w:val="28"/>
        </w:rPr>
      </w:pPr>
      <w:r w:rsidRPr="004C0440">
        <w:rPr>
          <w:rFonts w:ascii="Times New Roman" w:eastAsia="Times New Roman" w:hAnsi="Times New Roman" w:cs="Times New Roman"/>
          <w:i/>
          <w:color w:val="000000"/>
          <w:sz w:val="28"/>
          <w:szCs w:val="28"/>
        </w:rPr>
        <w:t xml:space="preserve">− Сети водоснабжения; </w:t>
      </w:r>
    </w:p>
    <w:p w14:paraId="24BED88F" w14:textId="77777777" w:rsidR="0053569E" w:rsidRPr="004C0440" w:rsidRDefault="0053569E" w:rsidP="004C0440">
      <w:pPr>
        <w:spacing w:after="0" w:line="240" w:lineRule="auto"/>
        <w:ind w:left="-425" w:firstLine="425"/>
        <w:jc w:val="both"/>
        <w:rPr>
          <w:rFonts w:ascii="Times New Roman" w:eastAsia="Times New Roman" w:hAnsi="Times New Roman" w:cs="Times New Roman"/>
          <w:i/>
          <w:color w:val="000000"/>
          <w:sz w:val="28"/>
          <w:szCs w:val="28"/>
        </w:rPr>
      </w:pPr>
      <w:r w:rsidRPr="004C0440">
        <w:rPr>
          <w:rFonts w:ascii="Times New Roman" w:eastAsia="Times New Roman" w:hAnsi="Times New Roman" w:cs="Times New Roman"/>
          <w:i/>
          <w:color w:val="000000"/>
          <w:sz w:val="28"/>
          <w:szCs w:val="28"/>
        </w:rPr>
        <w:t xml:space="preserve">− Канализация хоз-бытовая; </w:t>
      </w:r>
    </w:p>
    <w:p w14:paraId="4886BC1E" w14:textId="77777777" w:rsidR="0053569E" w:rsidRPr="004C0440" w:rsidRDefault="0053569E" w:rsidP="004C0440">
      <w:pPr>
        <w:spacing w:after="0" w:line="240" w:lineRule="auto"/>
        <w:ind w:left="-425" w:firstLine="425"/>
        <w:jc w:val="both"/>
        <w:rPr>
          <w:rFonts w:ascii="Times New Roman" w:eastAsia="Times New Roman" w:hAnsi="Times New Roman" w:cs="Times New Roman"/>
          <w:i/>
          <w:color w:val="000000"/>
          <w:sz w:val="28"/>
          <w:szCs w:val="28"/>
        </w:rPr>
      </w:pPr>
      <w:r w:rsidRPr="004C0440">
        <w:rPr>
          <w:rFonts w:ascii="Times New Roman" w:eastAsia="Times New Roman" w:hAnsi="Times New Roman" w:cs="Times New Roman"/>
          <w:i/>
          <w:color w:val="000000"/>
          <w:sz w:val="28"/>
          <w:szCs w:val="28"/>
        </w:rPr>
        <w:t>− Дождевая канализация;</w:t>
      </w:r>
    </w:p>
    <w:p w14:paraId="73EBA064" w14:textId="3706A29A" w:rsidR="0053569E" w:rsidRPr="004C0440" w:rsidRDefault="0053569E" w:rsidP="004C0440">
      <w:pPr>
        <w:spacing w:after="0" w:line="240" w:lineRule="auto"/>
        <w:ind w:left="-425" w:firstLine="425"/>
        <w:jc w:val="both"/>
        <w:rPr>
          <w:rFonts w:ascii="Times New Roman" w:eastAsia="Times New Roman" w:hAnsi="Times New Roman" w:cs="Times New Roman"/>
          <w:i/>
          <w:color w:val="000000"/>
          <w:sz w:val="28"/>
          <w:szCs w:val="28"/>
        </w:rPr>
      </w:pPr>
      <w:r w:rsidRPr="004C0440">
        <w:rPr>
          <w:rFonts w:ascii="Times New Roman" w:eastAsia="Times New Roman" w:hAnsi="Times New Roman" w:cs="Times New Roman"/>
          <w:i/>
          <w:color w:val="000000"/>
          <w:sz w:val="28"/>
          <w:szCs w:val="28"/>
        </w:rPr>
        <w:t>−</w:t>
      </w:r>
      <w:r w:rsidR="007C7AA7" w:rsidRPr="004C0440">
        <w:rPr>
          <w:rFonts w:ascii="Times New Roman" w:eastAsia="Times New Roman" w:hAnsi="Times New Roman" w:cs="Times New Roman"/>
          <w:i/>
          <w:color w:val="000000"/>
          <w:sz w:val="28"/>
          <w:szCs w:val="28"/>
        </w:rPr>
        <w:t xml:space="preserve"> </w:t>
      </w:r>
      <w:r w:rsidRPr="004C0440">
        <w:rPr>
          <w:rFonts w:ascii="Times New Roman" w:eastAsia="Times New Roman" w:hAnsi="Times New Roman" w:cs="Times New Roman"/>
          <w:i/>
          <w:color w:val="000000"/>
          <w:sz w:val="28"/>
          <w:szCs w:val="28"/>
        </w:rPr>
        <w:t xml:space="preserve">Тепловая сеть; </w:t>
      </w:r>
    </w:p>
    <w:p w14:paraId="3174FFD6" w14:textId="77777777" w:rsidR="0053569E" w:rsidRPr="004C0440" w:rsidRDefault="0053569E" w:rsidP="004C0440">
      <w:pPr>
        <w:spacing w:after="0" w:line="240" w:lineRule="auto"/>
        <w:ind w:left="-425" w:firstLine="425"/>
        <w:jc w:val="both"/>
        <w:rPr>
          <w:rFonts w:ascii="Times New Roman" w:eastAsia="Times New Roman" w:hAnsi="Times New Roman" w:cs="Times New Roman"/>
          <w:i/>
          <w:color w:val="000000"/>
          <w:sz w:val="28"/>
          <w:szCs w:val="28"/>
        </w:rPr>
      </w:pPr>
      <w:r w:rsidRPr="004C0440">
        <w:rPr>
          <w:rFonts w:ascii="Times New Roman" w:eastAsia="Times New Roman" w:hAnsi="Times New Roman" w:cs="Times New Roman"/>
          <w:i/>
          <w:color w:val="000000"/>
          <w:sz w:val="28"/>
          <w:szCs w:val="28"/>
        </w:rPr>
        <w:t xml:space="preserve">− Сети связи; </w:t>
      </w:r>
    </w:p>
    <w:p w14:paraId="7087709B" w14:textId="77777777" w:rsidR="0053569E" w:rsidRPr="004C0440" w:rsidRDefault="0053569E" w:rsidP="004C0440">
      <w:pPr>
        <w:spacing w:after="0" w:line="240" w:lineRule="auto"/>
        <w:ind w:left="-425" w:firstLine="425"/>
        <w:jc w:val="both"/>
        <w:rPr>
          <w:rFonts w:ascii="Times New Roman" w:eastAsia="Times New Roman" w:hAnsi="Times New Roman" w:cs="Times New Roman"/>
          <w:i/>
          <w:color w:val="000000"/>
          <w:sz w:val="28"/>
          <w:szCs w:val="28"/>
        </w:rPr>
      </w:pPr>
      <w:r w:rsidRPr="004C0440">
        <w:rPr>
          <w:rFonts w:ascii="Times New Roman" w:eastAsia="Times New Roman" w:hAnsi="Times New Roman" w:cs="Times New Roman"/>
          <w:i/>
          <w:color w:val="000000"/>
          <w:sz w:val="28"/>
          <w:szCs w:val="28"/>
        </w:rPr>
        <w:t xml:space="preserve">− Гостиница категории 5*, размерами 205,94×60,8 м (перспектива); </w:t>
      </w:r>
    </w:p>
    <w:p w14:paraId="16F7EF89" w14:textId="77777777" w:rsidR="0053569E" w:rsidRPr="004C0440" w:rsidRDefault="0053569E" w:rsidP="004C0440">
      <w:pPr>
        <w:spacing w:after="0" w:line="240" w:lineRule="auto"/>
        <w:ind w:left="-425" w:firstLine="425"/>
        <w:jc w:val="both"/>
        <w:rPr>
          <w:rFonts w:ascii="Times New Roman" w:eastAsia="Times New Roman" w:hAnsi="Times New Roman" w:cs="Times New Roman"/>
          <w:i/>
          <w:color w:val="000000"/>
          <w:sz w:val="28"/>
          <w:szCs w:val="28"/>
        </w:rPr>
      </w:pPr>
      <w:r w:rsidRPr="004C0440">
        <w:rPr>
          <w:rFonts w:ascii="Times New Roman" w:eastAsia="Times New Roman" w:hAnsi="Times New Roman" w:cs="Times New Roman"/>
          <w:i/>
          <w:color w:val="000000"/>
          <w:sz w:val="28"/>
          <w:szCs w:val="28"/>
        </w:rPr>
        <w:t xml:space="preserve">− Дуплексы на 2 номера (типовая планировка), размерами 19,0×15,1 м; 13 шт. (перспектива); </w:t>
      </w:r>
    </w:p>
    <w:p w14:paraId="40AD0CBF" w14:textId="77777777" w:rsidR="0053569E" w:rsidRPr="004C0440" w:rsidRDefault="0053569E" w:rsidP="004C0440">
      <w:pPr>
        <w:spacing w:after="0" w:line="240" w:lineRule="auto"/>
        <w:ind w:left="-425" w:firstLine="425"/>
        <w:jc w:val="both"/>
        <w:rPr>
          <w:rFonts w:ascii="Times New Roman" w:eastAsia="Times New Roman" w:hAnsi="Times New Roman" w:cs="Times New Roman"/>
          <w:i/>
          <w:color w:val="000000"/>
          <w:sz w:val="28"/>
          <w:szCs w:val="28"/>
        </w:rPr>
      </w:pPr>
      <w:r w:rsidRPr="004C0440">
        <w:rPr>
          <w:rFonts w:ascii="Times New Roman" w:eastAsia="Times New Roman" w:hAnsi="Times New Roman" w:cs="Times New Roman"/>
          <w:i/>
          <w:color w:val="000000"/>
          <w:sz w:val="28"/>
          <w:szCs w:val="28"/>
        </w:rPr>
        <w:t xml:space="preserve">− Коттеджи гостевые, размерами 19,0×15,1 м, 4 шт. (перспектива); </w:t>
      </w:r>
    </w:p>
    <w:p w14:paraId="49CEDB25" w14:textId="77777777" w:rsidR="0053569E" w:rsidRPr="004C0440" w:rsidRDefault="0053569E" w:rsidP="004C0440">
      <w:pPr>
        <w:spacing w:after="0" w:line="240" w:lineRule="auto"/>
        <w:ind w:left="-425" w:firstLine="425"/>
        <w:jc w:val="both"/>
        <w:rPr>
          <w:rFonts w:ascii="Times New Roman" w:eastAsia="Times New Roman" w:hAnsi="Times New Roman" w:cs="Times New Roman"/>
          <w:i/>
          <w:color w:val="000000"/>
          <w:sz w:val="28"/>
          <w:szCs w:val="28"/>
        </w:rPr>
      </w:pPr>
      <w:r w:rsidRPr="004C0440">
        <w:rPr>
          <w:rFonts w:ascii="Times New Roman" w:eastAsia="Times New Roman" w:hAnsi="Times New Roman" w:cs="Times New Roman"/>
          <w:i/>
          <w:color w:val="000000"/>
          <w:sz w:val="28"/>
          <w:szCs w:val="28"/>
        </w:rPr>
        <w:t xml:space="preserve">− Банный комплекс (перспектива), размерами 18,9×16,45 м; 1 шт.; </w:t>
      </w:r>
    </w:p>
    <w:p w14:paraId="1FB9F987" w14:textId="77777777" w:rsidR="0053569E" w:rsidRPr="004C0440" w:rsidRDefault="0053569E" w:rsidP="004C0440">
      <w:pPr>
        <w:spacing w:after="0" w:line="240" w:lineRule="auto"/>
        <w:ind w:left="-425" w:firstLine="425"/>
        <w:jc w:val="both"/>
        <w:rPr>
          <w:rFonts w:ascii="Times New Roman" w:eastAsia="Times New Roman" w:hAnsi="Times New Roman" w:cs="Times New Roman"/>
          <w:i/>
          <w:color w:val="000000"/>
          <w:sz w:val="28"/>
          <w:szCs w:val="28"/>
        </w:rPr>
      </w:pPr>
      <w:r w:rsidRPr="004C0440">
        <w:rPr>
          <w:rFonts w:ascii="Times New Roman" w:eastAsia="Times New Roman" w:hAnsi="Times New Roman" w:cs="Times New Roman"/>
          <w:i/>
          <w:color w:val="000000"/>
          <w:sz w:val="28"/>
          <w:szCs w:val="28"/>
        </w:rPr>
        <w:t xml:space="preserve">− Ресторан A la Carte, размерами 44,42×37,06 м (перспектива); </w:t>
      </w:r>
    </w:p>
    <w:p w14:paraId="3CA676C7" w14:textId="77777777" w:rsidR="0053569E" w:rsidRPr="004C0440" w:rsidRDefault="0053569E" w:rsidP="004C0440">
      <w:pPr>
        <w:spacing w:after="0" w:line="240" w:lineRule="auto"/>
        <w:ind w:left="-425" w:firstLine="425"/>
        <w:jc w:val="both"/>
        <w:rPr>
          <w:rFonts w:ascii="Times New Roman" w:eastAsia="Times New Roman" w:hAnsi="Times New Roman" w:cs="Times New Roman"/>
          <w:i/>
          <w:color w:val="000000"/>
          <w:sz w:val="28"/>
          <w:szCs w:val="28"/>
        </w:rPr>
      </w:pPr>
      <w:r w:rsidRPr="004C0440">
        <w:rPr>
          <w:rFonts w:ascii="Times New Roman" w:eastAsia="Times New Roman" w:hAnsi="Times New Roman" w:cs="Times New Roman"/>
          <w:i/>
          <w:color w:val="000000"/>
          <w:sz w:val="28"/>
          <w:szCs w:val="28"/>
        </w:rPr>
        <w:t xml:space="preserve">− Трансформаторная подстанция; </w:t>
      </w:r>
    </w:p>
    <w:p w14:paraId="592775C0" w14:textId="77777777" w:rsidR="0053569E" w:rsidRPr="004C0440" w:rsidRDefault="0053569E" w:rsidP="004C0440">
      <w:pPr>
        <w:spacing w:after="0" w:line="240" w:lineRule="auto"/>
        <w:ind w:left="-425" w:firstLine="425"/>
        <w:jc w:val="both"/>
        <w:rPr>
          <w:rFonts w:ascii="Times New Roman" w:eastAsia="Times New Roman" w:hAnsi="Times New Roman" w:cs="Times New Roman"/>
          <w:i/>
          <w:color w:val="000000"/>
          <w:sz w:val="28"/>
          <w:szCs w:val="28"/>
        </w:rPr>
      </w:pPr>
      <w:r w:rsidRPr="004C0440">
        <w:rPr>
          <w:rFonts w:ascii="Times New Roman" w:eastAsia="Times New Roman" w:hAnsi="Times New Roman" w:cs="Times New Roman"/>
          <w:i/>
          <w:color w:val="000000"/>
          <w:sz w:val="28"/>
          <w:szCs w:val="28"/>
        </w:rPr>
        <w:t xml:space="preserve">− Канализационные очистные сооружения хозяйственно-бытового стока закрытого типа (КОС) – 1 шт. (перспектива); </w:t>
      </w:r>
    </w:p>
    <w:p w14:paraId="59DD2F33" w14:textId="77777777" w:rsidR="0053569E" w:rsidRPr="004C0440" w:rsidRDefault="0053569E" w:rsidP="004C0440">
      <w:pPr>
        <w:spacing w:after="0" w:line="240" w:lineRule="auto"/>
        <w:ind w:left="-425" w:firstLine="425"/>
        <w:jc w:val="both"/>
        <w:rPr>
          <w:rFonts w:ascii="Times New Roman" w:eastAsia="Times New Roman" w:hAnsi="Times New Roman" w:cs="Times New Roman"/>
          <w:i/>
          <w:color w:val="000000"/>
          <w:sz w:val="28"/>
          <w:szCs w:val="28"/>
        </w:rPr>
      </w:pPr>
      <w:r w:rsidRPr="004C0440">
        <w:rPr>
          <w:rFonts w:ascii="Times New Roman" w:eastAsia="Times New Roman" w:hAnsi="Times New Roman" w:cs="Times New Roman"/>
          <w:i/>
          <w:color w:val="000000"/>
          <w:sz w:val="28"/>
          <w:szCs w:val="28"/>
        </w:rPr>
        <w:t xml:space="preserve">− Котельная – 1шт. (перспектива); </w:t>
      </w:r>
    </w:p>
    <w:p w14:paraId="15689950" w14:textId="77777777" w:rsidR="0053569E" w:rsidRPr="004C0440" w:rsidRDefault="0053569E" w:rsidP="004C0440">
      <w:pPr>
        <w:spacing w:after="120" w:line="240" w:lineRule="auto"/>
        <w:ind w:left="-425" w:firstLine="425"/>
        <w:jc w:val="both"/>
        <w:rPr>
          <w:rFonts w:ascii="Times New Roman" w:eastAsia="Times New Roman" w:hAnsi="Times New Roman" w:cs="Times New Roman"/>
          <w:i/>
          <w:color w:val="000000"/>
          <w:sz w:val="28"/>
          <w:szCs w:val="28"/>
        </w:rPr>
      </w:pPr>
      <w:r w:rsidRPr="004C0440">
        <w:rPr>
          <w:rFonts w:ascii="Times New Roman" w:eastAsia="Times New Roman" w:hAnsi="Times New Roman" w:cs="Times New Roman"/>
          <w:i/>
          <w:color w:val="000000"/>
          <w:sz w:val="28"/>
          <w:szCs w:val="28"/>
        </w:rPr>
        <w:t xml:space="preserve">− Газгольдер – 1 шт. (перспектива). </w:t>
      </w:r>
    </w:p>
    <w:p w14:paraId="7AF97624" w14:textId="54AA666E" w:rsidR="00D818DF" w:rsidRPr="004C0440" w:rsidRDefault="00D818DF" w:rsidP="004C0440">
      <w:pPr>
        <w:spacing w:after="0" w:line="240" w:lineRule="auto"/>
        <w:ind w:left="-425" w:firstLine="425"/>
        <w:jc w:val="both"/>
        <w:rPr>
          <w:rFonts w:ascii="Times New Roman" w:eastAsia="Times New Roman" w:hAnsi="Times New Roman" w:cs="Times New Roman"/>
          <w:i/>
          <w:color w:val="000000"/>
          <w:sz w:val="28"/>
          <w:szCs w:val="28"/>
        </w:rPr>
      </w:pPr>
      <w:r w:rsidRPr="004C0440">
        <w:rPr>
          <w:rFonts w:ascii="Times New Roman" w:eastAsia="Times New Roman" w:hAnsi="Times New Roman" w:cs="Times New Roman"/>
          <w:color w:val="000000"/>
          <w:sz w:val="28"/>
          <w:szCs w:val="28"/>
        </w:rPr>
        <w:t xml:space="preserve">Согласно инженерно-геологическим изысканиям (3-ИГИ-Т.1, лист 3-4), </w:t>
      </w:r>
      <w:r w:rsidRPr="004C0440">
        <w:rPr>
          <w:rFonts w:ascii="Times New Roman" w:eastAsia="Times New Roman" w:hAnsi="Times New Roman" w:cs="Times New Roman"/>
          <w:i/>
          <w:color w:val="000000"/>
          <w:sz w:val="28"/>
          <w:szCs w:val="28"/>
        </w:rPr>
        <w:t>площадные объекты изысканий:</w:t>
      </w:r>
    </w:p>
    <w:p w14:paraId="24862BD5" w14:textId="7B8E4948" w:rsidR="00D818DF" w:rsidRPr="004C0440" w:rsidRDefault="00D818DF" w:rsidP="004C0440">
      <w:pPr>
        <w:spacing w:after="0" w:line="240" w:lineRule="auto"/>
        <w:ind w:left="-425" w:firstLine="425"/>
        <w:jc w:val="both"/>
        <w:rPr>
          <w:rFonts w:ascii="Times New Roman" w:eastAsia="Times New Roman" w:hAnsi="Times New Roman" w:cs="Times New Roman"/>
          <w:i/>
          <w:color w:val="000000"/>
          <w:sz w:val="28"/>
          <w:szCs w:val="28"/>
        </w:rPr>
      </w:pPr>
      <w:r w:rsidRPr="004C0440">
        <w:rPr>
          <w:rFonts w:ascii="Times New Roman" w:eastAsia="Times New Roman" w:hAnsi="Times New Roman" w:cs="Times New Roman"/>
          <w:i/>
          <w:color w:val="000000"/>
          <w:sz w:val="28"/>
          <w:szCs w:val="28"/>
        </w:rPr>
        <w:t>- Коттеджи гостевые (по типу дуплексов), размерами 15,2*19 м, (позиция по ГП 3.1-3.16), фундамент монолитная плита на естественном основании глубиной заложения –</w:t>
      </w:r>
      <w:r w:rsidR="00B519D5" w:rsidRPr="004C0440">
        <w:rPr>
          <w:rFonts w:ascii="Times New Roman" w:eastAsia="Times New Roman" w:hAnsi="Times New Roman" w:cs="Times New Roman"/>
          <w:i/>
          <w:color w:val="000000"/>
          <w:sz w:val="28"/>
          <w:szCs w:val="28"/>
        </w:rPr>
        <w:t xml:space="preserve"> </w:t>
      </w:r>
      <w:r w:rsidRPr="004C0440">
        <w:rPr>
          <w:rFonts w:ascii="Times New Roman" w:eastAsia="Times New Roman" w:hAnsi="Times New Roman" w:cs="Times New Roman"/>
          <w:i/>
          <w:color w:val="000000"/>
          <w:sz w:val="28"/>
          <w:szCs w:val="28"/>
        </w:rPr>
        <w:t>1,0 м с предполагаемой глубиной сжимаемой толщи 7м, либо свайный L – 10 м, 16 шт.;</w:t>
      </w:r>
    </w:p>
    <w:p w14:paraId="2D74ED64" w14:textId="09E1735B" w:rsidR="00D818DF" w:rsidRPr="004C0440" w:rsidRDefault="00D818DF" w:rsidP="004C0440">
      <w:pPr>
        <w:spacing w:after="0" w:line="240" w:lineRule="auto"/>
        <w:ind w:left="-425" w:firstLine="425"/>
        <w:jc w:val="both"/>
        <w:rPr>
          <w:rFonts w:ascii="Times New Roman" w:eastAsia="Times New Roman" w:hAnsi="Times New Roman" w:cs="Times New Roman"/>
          <w:i/>
          <w:color w:val="000000"/>
          <w:sz w:val="28"/>
          <w:szCs w:val="28"/>
        </w:rPr>
      </w:pPr>
      <w:r w:rsidRPr="004C0440">
        <w:rPr>
          <w:rFonts w:ascii="Times New Roman" w:eastAsia="Times New Roman" w:hAnsi="Times New Roman" w:cs="Times New Roman"/>
          <w:i/>
          <w:color w:val="000000"/>
          <w:sz w:val="28"/>
          <w:szCs w:val="28"/>
        </w:rPr>
        <w:t>- Ресторан A la Carte, размерами 44,42*37,05 м, (позиция по ГП 7.1), фундамент</w:t>
      </w:r>
      <w:r w:rsidR="00B519D5" w:rsidRPr="004C0440">
        <w:rPr>
          <w:rFonts w:ascii="Times New Roman" w:eastAsia="Times New Roman" w:hAnsi="Times New Roman" w:cs="Times New Roman"/>
          <w:i/>
          <w:color w:val="000000"/>
          <w:sz w:val="28"/>
          <w:szCs w:val="28"/>
        </w:rPr>
        <w:t xml:space="preserve"> </w:t>
      </w:r>
      <w:r w:rsidRPr="004C0440">
        <w:rPr>
          <w:rFonts w:ascii="Times New Roman" w:eastAsia="Times New Roman" w:hAnsi="Times New Roman" w:cs="Times New Roman"/>
          <w:i/>
          <w:color w:val="000000"/>
          <w:sz w:val="28"/>
          <w:szCs w:val="28"/>
        </w:rPr>
        <w:t>монолитная плита на естественном основании глубиной заложения – 1,0 м с</w:t>
      </w:r>
      <w:r w:rsidR="00B519D5" w:rsidRPr="004C0440">
        <w:rPr>
          <w:rFonts w:ascii="Times New Roman" w:eastAsia="Times New Roman" w:hAnsi="Times New Roman" w:cs="Times New Roman"/>
          <w:i/>
          <w:color w:val="000000"/>
          <w:sz w:val="28"/>
          <w:szCs w:val="28"/>
        </w:rPr>
        <w:t xml:space="preserve"> </w:t>
      </w:r>
      <w:r w:rsidRPr="004C0440">
        <w:rPr>
          <w:rFonts w:ascii="Times New Roman" w:eastAsia="Times New Roman" w:hAnsi="Times New Roman" w:cs="Times New Roman"/>
          <w:i/>
          <w:color w:val="000000"/>
          <w:sz w:val="28"/>
          <w:szCs w:val="28"/>
        </w:rPr>
        <w:t>предполагаемой глубиной сжимаемой толщи 7 м, либо свайный L – 10 м;</w:t>
      </w:r>
    </w:p>
    <w:p w14:paraId="0461D278" w14:textId="16A0739C" w:rsidR="00D818DF" w:rsidRPr="004C0440" w:rsidRDefault="00D818DF" w:rsidP="004C0440">
      <w:pPr>
        <w:spacing w:after="0" w:line="240" w:lineRule="auto"/>
        <w:ind w:left="-425" w:firstLine="425"/>
        <w:jc w:val="both"/>
        <w:rPr>
          <w:rFonts w:ascii="Times New Roman" w:eastAsia="Times New Roman" w:hAnsi="Times New Roman" w:cs="Times New Roman"/>
          <w:i/>
          <w:color w:val="000000"/>
          <w:sz w:val="28"/>
          <w:szCs w:val="28"/>
        </w:rPr>
      </w:pPr>
      <w:r w:rsidRPr="004C0440">
        <w:rPr>
          <w:rFonts w:ascii="Times New Roman" w:eastAsia="Times New Roman" w:hAnsi="Times New Roman" w:cs="Times New Roman"/>
          <w:i/>
          <w:color w:val="000000"/>
          <w:sz w:val="28"/>
          <w:szCs w:val="28"/>
        </w:rPr>
        <w:t>- Банный комплекс, размерами 18,9*16,45 м, (позиция по ГП 6.1), фундамент</w:t>
      </w:r>
      <w:r w:rsidR="00B519D5" w:rsidRPr="004C0440">
        <w:rPr>
          <w:rFonts w:ascii="Times New Roman" w:eastAsia="Times New Roman" w:hAnsi="Times New Roman" w:cs="Times New Roman"/>
          <w:i/>
          <w:color w:val="000000"/>
          <w:sz w:val="28"/>
          <w:szCs w:val="28"/>
        </w:rPr>
        <w:t xml:space="preserve"> </w:t>
      </w:r>
      <w:r w:rsidRPr="004C0440">
        <w:rPr>
          <w:rFonts w:ascii="Times New Roman" w:eastAsia="Times New Roman" w:hAnsi="Times New Roman" w:cs="Times New Roman"/>
          <w:i/>
          <w:color w:val="000000"/>
          <w:sz w:val="28"/>
          <w:szCs w:val="28"/>
        </w:rPr>
        <w:t>монолитная плита на естественном основании глубиной заложения – 1,0 м с</w:t>
      </w:r>
      <w:r w:rsidR="00B519D5" w:rsidRPr="004C0440">
        <w:rPr>
          <w:rFonts w:ascii="Times New Roman" w:eastAsia="Times New Roman" w:hAnsi="Times New Roman" w:cs="Times New Roman"/>
          <w:i/>
          <w:color w:val="000000"/>
          <w:sz w:val="28"/>
          <w:szCs w:val="28"/>
        </w:rPr>
        <w:t xml:space="preserve"> </w:t>
      </w:r>
      <w:r w:rsidRPr="004C0440">
        <w:rPr>
          <w:rFonts w:ascii="Times New Roman" w:eastAsia="Times New Roman" w:hAnsi="Times New Roman" w:cs="Times New Roman"/>
          <w:i/>
          <w:color w:val="000000"/>
          <w:sz w:val="28"/>
          <w:szCs w:val="28"/>
        </w:rPr>
        <w:t>предполагаемой глубиной сжимаемой толщи 7 м, либо свайный L – 10 м;</w:t>
      </w:r>
    </w:p>
    <w:p w14:paraId="7E4ACD9B" w14:textId="632E5B1A" w:rsidR="00D818DF" w:rsidRPr="004C0440" w:rsidRDefault="00D818DF" w:rsidP="004C0440">
      <w:pPr>
        <w:spacing w:after="0" w:line="240" w:lineRule="auto"/>
        <w:ind w:left="-425" w:firstLine="425"/>
        <w:jc w:val="both"/>
        <w:rPr>
          <w:rFonts w:ascii="Times New Roman" w:eastAsia="Times New Roman" w:hAnsi="Times New Roman" w:cs="Times New Roman"/>
          <w:i/>
          <w:color w:val="000000"/>
          <w:sz w:val="28"/>
          <w:szCs w:val="28"/>
        </w:rPr>
      </w:pPr>
      <w:r w:rsidRPr="004C0440">
        <w:rPr>
          <w:rFonts w:ascii="Times New Roman" w:eastAsia="Times New Roman" w:hAnsi="Times New Roman" w:cs="Times New Roman"/>
          <w:i/>
          <w:color w:val="000000"/>
          <w:sz w:val="28"/>
          <w:szCs w:val="28"/>
        </w:rPr>
        <w:t>- Вилла индивидуальная планировка, размерами 18,0*16,0 м, (позиция по ГП 4),</w:t>
      </w:r>
      <w:r w:rsidR="00B519D5" w:rsidRPr="004C0440">
        <w:rPr>
          <w:rFonts w:ascii="Times New Roman" w:eastAsia="Times New Roman" w:hAnsi="Times New Roman" w:cs="Times New Roman"/>
          <w:i/>
          <w:color w:val="000000"/>
          <w:sz w:val="28"/>
          <w:szCs w:val="28"/>
        </w:rPr>
        <w:t xml:space="preserve"> </w:t>
      </w:r>
      <w:r w:rsidRPr="004C0440">
        <w:rPr>
          <w:rFonts w:ascii="Times New Roman" w:eastAsia="Times New Roman" w:hAnsi="Times New Roman" w:cs="Times New Roman"/>
          <w:i/>
          <w:color w:val="000000"/>
          <w:sz w:val="28"/>
          <w:szCs w:val="28"/>
        </w:rPr>
        <w:t>фундамент монолитная плита на естественном основании глубиной заложения – 1,0 м с</w:t>
      </w:r>
      <w:r w:rsidR="00B519D5" w:rsidRPr="004C0440">
        <w:rPr>
          <w:rFonts w:ascii="Times New Roman" w:eastAsia="Times New Roman" w:hAnsi="Times New Roman" w:cs="Times New Roman"/>
          <w:i/>
          <w:color w:val="000000"/>
          <w:sz w:val="28"/>
          <w:szCs w:val="28"/>
        </w:rPr>
        <w:t xml:space="preserve"> </w:t>
      </w:r>
      <w:r w:rsidRPr="004C0440">
        <w:rPr>
          <w:rFonts w:ascii="Times New Roman" w:eastAsia="Times New Roman" w:hAnsi="Times New Roman" w:cs="Times New Roman"/>
          <w:i/>
          <w:color w:val="000000"/>
          <w:sz w:val="28"/>
          <w:szCs w:val="28"/>
        </w:rPr>
        <w:t>предполагаемой глубиной сжимаемой толщи 7 м, либо свайный L – 10 м;</w:t>
      </w:r>
    </w:p>
    <w:p w14:paraId="0B718E9B" w14:textId="17E4A361" w:rsidR="00D818DF" w:rsidRPr="004C0440" w:rsidRDefault="00D818DF" w:rsidP="004C0440">
      <w:pPr>
        <w:spacing w:after="0" w:line="240" w:lineRule="auto"/>
        <w:ind w:left="-425" w:firstLine="425"/>
        <w:jc w:val="both"/>
        <w:rPr>
          <w:rFonts w:ascii="Times New Roman" w:eastAsia="Times New Roman" w:hAnsi="Times New Roman" w:cs="Times New Roman"/>
          <w:i/>
          <w:color w:val="000000"/>
          <w:sz w:val="28"/>
          <w:szCs w:val="28"/>
        </w:rPr>
      </w:pPr>
      <w:r w:rsidRPr="004C0440">
        <w:rPr>
          <w:rFonts w:ascii="Times New Roman" w:eastAsia="Times New Roman" w:hAnsi="Times New Roman" w:cs="Times New Roman"/>
          <w:i/>
          <w:color w:val="000000"/>
          <w:sz w:val="28"/>
          <w:szCs w:val="28"/>
        </w:rPr>
        <w:t>- Главная въездная группа, размерами 48,18*15,5 м, (позиция по ГП 5), фундамент</w:t>
      </w:r>
      <w:r w:rsidR="00B519D5" w:rsidRPr="004C0440">
        <w:rPr>
          <w:rFonts w:ascii="Times New Roman" w:eastAsia="Times New Roman" w:hAnsi="Times New Roman" w:cs="Times New Roman"/>
          <w:i/>
          <w:color w:val="000000"/>
          <w:sz w:val="28"/>
          <w:szCs w:val="28"/>
        </w:rPr>
        <w:t xml:space="preserve"> </w:t>
      </w:r>
      <w:r w:rsidRPr="004C0440">
        <w:rPr>
          <w:rFonts w:ascii="Times New Roman" w:eastAsia="Times New Roman" w:hAnsi="Times New Roman" w:cs="Times New Roman"/>
          <w:i/>
          <w:color w:val="000000"/>
          <w:sz w:val="28"/>
          <w:szCs w:val="28"/>
        </w:rPr>
        <w:t>монолитная плита на естественном основании глубиной заложения – 1,0 м с</w:t>
      </w:r>
      <w:r w:rsidR="00B519D5" w:rsidRPr="004C0440">
        <w:rPr>
          <w:rFonts w:ascii="Times New Roman" w:eastAsia="Times New Roman" w:hAnsi="Times New Roman" w:cs="Times New Roman"/>
          <w:i/>
          <w:color w:val="000000"/>
          <w:sz w:val="28"/>
          <w:szCs w:val="28"/>
        </w:rPr>
        <w:t xml:space="preserve"> </w:t>
      </w:r>
      <w:r w:rsidRPr="004C0440">
        <w:rPr>
          <w:rFonts w:ascii="Times New Roman" w:eastAsia="Times New Roman" w:hAnsi="Times New Roman" w:cs="Times New Roman"/>
          <w:i/>
          <w:color w:val="000000"/>
          <w:sz w:val="28"/>
          <w:szCs w:val="28"/>
        </w:rPr>
        <w:t>предполагаемой глубиной сжимаемой толщи 7 м, либо свайный L – 10 м;</w:t>
      </w:r>
    </w:p>
    <w:p w14:paraId="5DF7EAA9" w14:textId="0F425C4C" w:rsidR="00D818DF" w:rsidRPr="004C0440" w:rsidRDefault="00D818DF" w:rsidP="004C0440">
      <w:pPr>
        <w:spacing w:after="0" w:line="240" w:lineRule="auto"/>
        <w:ind w:left="-425" w:firstLine="425"/>
        <w:jc w:val="both"/>
        <w:rPr>
          <w:rFonts w:ascii="Times New Roman" w:eastAsia="Times New Roman" w:hAnsi="Times New Roman" w:cs="Times New Roman"/>
          <w:i/>
          <w:color w:val="000000"/>
          <w:sz w:val="28"/>
          <w:szCs w:val="28"/>
        </w:rPr>
      </w:pPr>
      <w:r w:rsidRPr="004C0440">
        <w:rPr>
          <w:rFonts w:ascii="Times New Roman" w:eastAsia="Times New Roman" w:hAnsi="Times New Roman" w:cs="Times New Roman"/>
          <w:i/>
          <w:color w:val="000000"/>
          <w:sz w:val="28"/>
          <w:szCs w:val="28"/>
        </w:rPr>
        <w:lastRenderedPageBreak/>
        <w:t>- КПП, размерами 5,0*5,30 м, (позиция по ГП 18.1), фундамент монолитная плита</w:t>
      </w:r>
      <w:r w:rsidR="00B519D5" w:rsidRPr="004C0440">
        <w:rPr>
          <w:rFonts w:ascii="Times New Roman" w:eastAsia="Times New Roman" w:hAnsi="Times New Roman" w:cs="Times New Roman"/>
          <w:i/>
          <w:color w:val="000000"/>
          <w:sz w:val="28"/>
          <w:szCs w:val="28"/>
        </w:rPr>
        <w:t xml:space="preserve"> </w:t>
      </w:r>
      <w:r w:rsidRPr="004C0440">
        <w:rPr>
          <w:rFonts w:ascii="Times New Roman" w:eastAsia="Times New Roman" w:hAnsi="Times New Roman" w:cs="Times New Roman"/>
          <w:i/>
          <w:color w:val="000000"/>
          <w:sz w:val="28"/>
          <w:szCs w:val="28"/>
        </w:rPr>
        <w:t>на естественном основании глубиной заложения – 1,0 м с предполагаемой глубиной</w:t>
      </w:r>
      <w:r w:rsidR="00B519D5" w:rsidRPr="004C0440">
        <w:rPr>
          <w:rFonts w:ascii="Times New Roman" w:eastAsia="Times New Roman" w:hAnsi="Times New Roman" w:cs="Times New Roman"/>
          <w:i/>
          <w:color w:val="000000"/>
          <w:sz w:val="28"/>
          <w:szCs w:val="28"/>
        </w:rPr>
        <w:t xml:space="preserve"> </w:t>
      </w:r>
      <w:r w:rsidRPr="004C0440">
        <w:rPr>
          <w:rFonts w:ascii="Times New Roman" w:eastAsia="Times New Roman" w:hAnsi="Times New Roman" w:cs="Times New Roman"/>
          <w:i/>
          <w:color w:val="000000"/>
          <w:sz w:val="28"/>
          <w:szCs w:val="28"/>
        </w:rPr>
        <w:t>сжимаемой толщи 7 м, либо свайный L – 10 м, 1 шт.;</w:t>
      </w:r>
    </w:p>
    <w:p w14:paraId="1702C7DE" w14:textId="721746D0" w:rsidR="00D818DF" w:rsidRPr="004C0440" w:rsidRDefault="00D818DF" w:rsidP="004C0440">
      <w:pPr>
        <w:spacing w:after="0" w:line="240" w:lineRule="auto"/>
        <w:ind w:left="-425" w:firstLine="425"/>
        <w:jc w:val="both"/>
        <w:rPr>
          <w:rFonts w:ascii="Times New Roman" w:eastAsia="Times New Roman" w:hAnsi="Times New Roman" w:cs="Times New Roman"/>
          <w:i/>
          <w:color w:val="000000"/>
          <w:sz w:val="28"/>
          <w:szCs w:val="28"/>
        </w:rPr>
      </w:pPr>
      <w:r w:rsidRPr="004C0440">
        <w:rPr>
          <w:rFonts w:ascii="Times New Roman" w:eastAsia="Times New Roman" w:hAnsi="Times New Roman" w:cs="Times New Roman"/>
          <w:i/>
          <w:color w:val="000000"/>
          <w:sz w:val="28"/>
          <w:szCs w:val="28"/>
        </w:rPr>
        <w:t>- Административно хозяйственный комплекс в составе: складской комплекс,</w:t>
      </w:r>
      <w:r w:rsidR="00B519D5" w:rsidRPr="004C0440">
        <w:rPr>
          <w:rFonts w:ascii="Times New Roman" w:eastAsia="Times New Roman" w:hAnsi="Times New Roman" w:cs="Times New Roman"/>
          <w:i/>
          <w:color w:val="000000"/>
          <w:sz w:val="28"/>
          <w:szCs w:val="28"/>
        </w:rPr>
        <w:t xml:space="preserve"> </w:t>
      </w:r>
      <w:r w:rsidRPr="004C0440">
        <w:rPr>
          <w:rFonts w:ascii="Times New Roman" w:eastAsia="Times New Roman" w:hAnsi="Times New Roman" w:cs="Times New Roman"/>
          <w:i/>
          <w:color w:val="000000"/>
          <w:sz w:val="28"/>
          <w:szCs w:val="28"/>
        </w:rPr>
        <w:t>прачечный комплекс, гараж, мастерские, размерами 105,0*43,2 м, (позиция по ГП 12.1, 12.2,</w:t>
      </w:r>
      <w:r w:rsidR="00B519D5" w:rsidRPr="004C0440">
        <w:rPr>
          <w:rFonts w:ascii="Times New Roman" w:eastAsia="Times New Roman" w:hAnsi="Times New Roman" w:cs="Times New Roman"/>
          <w:i/>
          <w:color w:val="000000"/>
          <w:sz w:val="28"/>
          <w:szCs w:val="28"/>
        </w:rPr>
        <w:t xml:space="preserve"> </w:t>
      </w:r>
      <w:r w:rsidRPr="004C0440">
        <w:rPr>
          <w:rFonts w:ascii="Times New Roman" w:eastAsia="Times New Roman" w:hAnsi="Times New Roman" w:cs="Times New Roman"/>
          <w:i/>
          <w:color w:val="000000"/>
          <w:sz w:val="28"/>
          <w:szCs w:val="28"/>
        </w:rPr>
        <w:t>12.5, 12.6), фундамент монолитная плита на естественном основании глубиной заложения –</w:t>
      </w:r>
      <w:r w:rsidR="00B519D5" w:rsidRPr="004C0440">
        <w:rPr>
          <w:rFonts w:ascii="Times New Roman" w:eastAsia="Times New Roman" w:hAnsi="Times New Roman" w:cs="Times New Roman"/>
          <w:i/>
          <w:color w:val="000000"/>
          <w:sz w:val="28"/>
          <w:szCs w:val="28"/>
        </w:rPr>
        <w:t xml:space="preserve"> </w:t>
      </w:r>
      <w:r w:rsidRPr="004C0440">
        <w:rPr>
          <w:rFonts w:ascii="Times New Roman" w:eastAsia="Times New Roman" w:hAnsi="Times New Roman" w:cs="Times New Roman"/>
          <w:i/>
          <w:color w:val="000000"/>
          <w:sz w:val="28"/>
          <w:szCs w:val="28"/>
        </w:rPr>
        <w:t>1,0 м с предполагаемой глубиной сжимаемой толщи 7 м, либо свайный L –10 м;</w:t>
      </w:r>
    </w:p>
    <w:p w14:paraId="66D2FB98" w14:textId="020481CB" w:rsidR="00D818DF" w:rsidRPr="004C0440" w:rsidRDefault="00D818DF" w:rsidP="004C0440">
      <w:pPr>
        <w:spacing w:after="0" w:line="240" w:lineRule="auto"/>
        <w:ind w:left="-425" w:firstLine="425"/>
        <w:jc w:val="both"/>
        <w:rPr>
          <w:rFonts w:ascii="Times New Roman" w:eastAsia="Times New Roman" w:hAnsi="Times New Roman" w:cs="Times New Roman"/>
          <w:i/>
          <w:color w:val="000000"/>
          <w:sz w:val="28"/>
          <w:szCs w:val="28"/>
        </w:rPr>
      </w:pPr>
      <w:r w:rsidRPr="004C0440">
        <w:rPr>
          <w:rFonts w:ascii="Times New Roman" w:eastAsia="Times New Roman" w:hAnsi="Times New Roman" w:cs="Times New Roman"/>
          <w:i/>
          <w:color w:val="000000"/>
          <w:sz w:val="28"/>
          <w:szCs w:val="28"/>
        </w:rPr>
        <w:t>- Трансформаторные подстанции (позиция по ГП 17.2, 17.3), фундамент свайный L – 10 м;</w:t>
      </w:r>
    </w:p>
    <w:p w14:paraId="470AE21E" w14:textId="77777777" w:rsidR="00D818DF" w:rsidRPr="004C0440" w:rsidRDefault="00D818DF" w:rsidP="004C0440">
      <w:pPr>
        <w:spacing w:after="0" w:line="240" w:lineRule="auto"/>
        <w:ind w:left="-425" w:firstLine="425"/>
        <w:jc w:val="both"/>
        <w:rPr>
          <w:rFonts w:ascii="Times New Roman" w:eastAsia="Times New Roman" w:hAnsi="Times New Roman" w:cs="Times New Roman"/>
          <w:i/>
          <w:color w:val="000000"/>
          <w:sz w:val="28"/>
          <w:szCs w:val="28"/>
        </w:rPr>
      </w:pPr>
      <w:r w:rsidRPr="004C0440">
        <w:rPr>
          <w:rFonts w:ascii="Times New Roman" w:eastAsia="Times New Roman" w:hAnsi="Times New Roman" w:cs="Times New Roman"/>
          <w:i/>
          <w:color w:val="000000"/>
          <w:sz w:val="28"/>
          <w:szCs w:val="28"/>
        </w:rPr>
        <w:t>- Котельная №1 (позиция по ГП 22.1), фундамент свайный L – 10 м;</w:t>
      </w:r>
    </w:p>
    <w:p w14:paraId="079161F5" w14:textId="77777777" w:rsidR="00D818DF" w:rsidRPr="004C0440" w:rsidRDefault="00D818DF" w:rsidP="004C0440">
      <w:pPr>
        <w:spacing w:after="0" w:line="240" w:lineRule="auto"/>
        <w:ind w:left="-425" w:firstLine="425"/>
        <w:jc w:val="both"/>
        <w:rPr>
          <w:rFonts w:ascii="Times New Roman" w:eastAsia="Times New Roman" w:hAnsi="Times New Roman" w:cs="Times New Roman"/>
          <w:i/>
          <w:color w:val="000000"/>
          <w:sz w:val="28"/>
          <w:szCs w:val="28"/>
        </w:rPr>
      </w:pPr>
      <w:r w:rsidRPr="004C0440">
        <w:rPr>
          <w:rFonts w:ascii="Times New Roman" w:eastAsia="Times New Roman" w:hAnsi="Times New Roman" w:cs="Times New Roman"/>
          <w:i/>
          <w:color w:val="000000"/>
          <w:sz w:val="28"/>
          <w:szCs w:val="28"/>
        </w:rPr>
        <w:t>- Газгольдер, (позиция по ГП 22.1, 23.1), фундамент свайный L – 10 м;</w:t>
      </w:r>
    </w:p>
    <w:p w14:paraId="6F67AB4C" w14:textId="77777777" w:rsidR="00D818DF" w:rsidRPr="004C0440" w:rsidRDefault="00D818DF" w:rsidP="004C0440">
      <w:pPr>
        <w:spacing w:after="0" w:line="240" w:lineRule="auto"/>
        <w:ind w:left="-425" w:firstLine="425"/>
        <w:jc w:val="both"/>
        <w:rPr>
          <w:rFonts w:ascii="Times New Roman" w:eastAsia="Times New Roman" w:hAnsi="Times New Roman" w:cs="Times New Roman"/>
          <w:i/>
          <w:color w:val="000000"/>
          <w:sz w:val="28"/>
          <w:szCs w:val="28"/>
        </w:rPr>
      </w:pPr>
      <w:r w:rsidRPr="004C0440">
        <w:rPr>
          <w:rFonts w:ascii="Times New Roman" w:eastAsia="Times New Roman" w:hAnsi="Times New Roman" w:cs="Times New Roman"/>
          <w:i/>
          <w:color w:val="000000"/>
          <w:sz w:val="28"/>
          <w:szCs w:val="28"/>
        </w:rPr>
        <w:t>Линейные сооружения:</w:t>
      </w:r>
    </w:p>
    <w:p w14:paraId="772384C2" w14:textId="77777777" w:rsidR="00D818DF" w:rsidRPr="004C0440" w:rsidRDefault="00D818DF" w:rsidP="004C0440">
      <w:pPr>
        <w:spacing w:after="0" w:line="240" w:lineRule="auto"/>
        <w:ind w:left="-425" w:firstLine="425"/>
        <w:jc w:val="both"/>
        <w:rPr>
          <w:rFonts w:ascii="Times New Roman" w:eastAsia="Times New Roman" w:hAnsi="Times New Roman" w:cs="Times New Roman"/>
          <w:i/>
          <w:color w:val="000000"/>
          <w:sz w:val="28"/>
          <w:szCs w:val="28"/>
        </w:rPr>
      </w:pPr>
      <w:r w:rsidRPr="004C0440">
        <w:rPr>
          <w:rFonts w:ascii="Times New Roman" w:eastAsia="Times New Roman" w:hAnsi="Times New Roman" w:cs="Times New Roman"/>
          <w:i/>
          <w:color w:val="000000"/>
          <w:sz w:val="28"/>
          <w:szCs w:val="28"/>
        </w:rPr>
        <w:t>Внутриплощадочные сети, прокладка подземная:</w:t>
      </w:r>
    </w:p>
    <w:p w14:paraId="28A8F3F3" w14:textId="77777777" w:rsidR="00D818DF" w:rsidRPr="004C0440" w:rsidRDefault="00D818DF" w:rsidP="004C0440">
      <w:pPr>
        <w:spacing w:after="0" w:line="240" w:lineRule="auto"/>
        <w:ind w:left="-425" w:firstLine="425"/>
        <w:jc w:val="both"/>
        <w:rPr>
          <w:rFonts w:ascii="Times New Roman" w:eastAsia="Times New Roman" w:hAnsi="Times New Roman" w:cs="Times New Roman"/>
          <w:i/>
          <w:color w:val="000000"/>
          <w:sz w:val="28"/>
          <w:szCs w:val="28"/>
        </w:rPr>
      </w:pPr>
      <w:r w:rsidRPr="004C0440">
        <w:rPr>
          <w:rFonts w:ascii="Times New Roman" w:eastAsia="Times New Roman" w:hAnsi="Times New Roman" w:cs="Times New Roman"/>
          <w:i/>
          <w:color w:val="000000"/>
          <w:sz w:val="28"/>
          <w:szCs w:val="28"/>
        </w:rPr>
        <w:t>- Сети электроснабжения, L – 10810 м, глубина заложения – 0,7 м;</w:t>
      </w:r>
    </w:p>
    <w:p w14:paraId="3D8AB8B2" w14:textId="4ACC5B30" w:rsidR="00D818DF" w:rsidRPr="004C0440" w:rsidRDefault="00D818DF" w:rsidP="004C0440">
      <w:pPr>
        <w:spacing w:after="0" w:line="240" w:lineRule="auto"/>
        <w:ind w:left="-425" w:firstLine="425"/>
        <w:jc w:val="both"/>
        <w:rPr>
          <w:rFonts w:ascii="Times New Roman" w:eastAsia="Times New Roman" w:hAnsi="Times New Roman" w:cs="Times New Roman"/>
          <w:i/>
          <w:color w:val="000000"/>
          <w:sz w:val="28"/>
          <w:szCs w:val="28"/>
        </w:rPr>
      </w:pPr>
      <w:r w:rsidRPr="004C0440">
        <w:rPr>
          <w:rFonts w:ascii="Times New Roman" w:eastAsia="Times New Roman" w:hAnsi="Times New Roman" w:cs="Times New Roman"/>
          <w:i/>
          <w:color w:val="000000"/>
          <w:sz w:val="28"/>
          <w:szCs w:val="28"/>
        </w:rPr>
        <w:t>- Сети хозяйственно-питьевого водопровода, L – 5700 м, глубина заложения – 3,0 м;</w:t>
      </w:r>
    </w:p>
    <w:p w14:paraId="0DDC6433" w14:textId="77777777" w:rsidR="00D818DF" w:rsidRPr="004C0440" w:rsidRDefault="00D818DF" w:rsidP="004C0440">
      <w:pPr>
        <w:spacing w:after="0" w:line="240" w:lineRule="auto"/>
        <w:ind w:left="-425" w:firstLine="425"/>
        <w:jc w:val="both"/>
        <w:rPr>
          <w:rFonts w:ascii="Times New Roman" w:eastAsia="Times New Roman" w:hAnsi="Times New Roman" w:cs="Times New Roman"/>
          <w:i/>
          <w:color w:val="000000"/>
          <w:sz w:val="28"/>
          <w:szCs w:val="28"/>
        </w:rPr>
      </w:pPr>
      <w:r w:rsidRPr="004C0440">
        <w:rPr>
          <w:rFonts w:ascii="Times New Roman" w:eastAsia="Times New Roman" w:hAnsi="Times New Roman" w:cs="Times New Roman"/>
          <w:i/>
          <w:color w:val="000000"/>
          <w:sz w:val="28"/>
          <w:szCs w:val="28"/>
        </w:rPr>
        <w:t>- Сети противопожарного водопровода, L – 5700 м, глубина заложения – 3,0 м;</w:t>
      </w:r>
    </w:p>
    <w:p w14:paraId="2DC66CDA" w14:textId="681CF90D" w:rsidR="00D818DF" w:rsidRPr="004C0440" w:rsidRDefault="00D818DF" w:rsidP="004C0440">
      <w:pPr>
        <w:spacing w:after="0" w:line="240" w:lineRule="auto"/>
        <w:ind w:left="-425" w:firstLine="425"/>
        <w:jc w:val="both"/>
        <w:rPr>
          <w:rFonts w:ascii="Times New Roman" w:eastAsia="Times New Roman" w:hAnsi="Times New Roman" w:cs="Times New Roman"/>
          <w:i/>
          <w:color w:val="000000"/>
          <w:sz w:val="28"/>
          <w:szCs w:val="28"/>
        </w:rPr>
      </w:pPr>
      <w:r w:rsidRPr="004C0440">
        <w:rPr>
          <w:rFonts w:ascii="Times New Roman" w:eastAsia="Times New Roman" w:hAnsi="Times New Roman" w:cs="Times New Roman"/>
          <w:i/>
          <w:color w:val="000000"/>
          <w:sz w:val="28"/>
          <w:szCs w:val="28"/>
        </w:rPr>
        <w:t>- Сети хозяйственно-бытового водоотведения, L – 5200 м, глубина заложения – 3,0 м;</w:t>
      </w:r>
    </w:p>
    <w:p w14:paraId="304AAB88" w14:textId="77777777" w:rsidR="00D818DF" w:rsidRPr="004C0440" w:rsidRDefault="00D818DF" w:rsidP="004C0440">
      <w:pPr>
        <w:spacing w:after="0" w:line="240" w:lineRule="auto"/>
        <w:ind w:left="-425" w:firstLine="425"/>
        <w:jc w:val="both"/>
        <w:rPr>
          <w:rFonts w:ascii="Times New Roman" w:eastAsia="Times New Roman" w:hAnsi="Times New Roman" w:cs="Times New Roman"/>
          <w:i/>
          <w:color w:val="000000"/>
          <w:sz w:val="28"/>
          <w:szCs w:val="28"/>
        </w:rPr>
      </w:pPr>
      <w:r w:rsidRPr="004C0440">
        <w:rPr>
          <w:rFonts w:ascii="Times New Roman" w:eastAsia="Times New Roman" w:hAnsi="Times New Roman" w:cs="Times New Roman"/>
          <w:i/>
          <w:color w:val="000000"/>
          <w:sz w:val="28"/>
          <w:szCs w:val="28"/>
        </w:rPr>
        <w:t>- Сети теплоснабжения, L – 200 м, глубина заложения – до 3 м;</w:t>
      </w:r>
    </w:p>
    <w:p w14:paraId="03D3B101" w14:textId="3BA34D0F" w:rsidR="00D818DF" w:rsidRPr="004C0440" w:rsidRDefault="00D818DF" w:rsidP="004C0440">
      <w:pPr>
        <w:spacing w:after="120" w:line="240" w:lineRule="auto"/>
        <w:ind w:left="-425" w:firstLine="425"/>
        <w:jc w:val="both"/>
        <w:rPr>
          <w:rFonts w:ascii="Times New Roman" w:eastAsia="Times New Roman" w:hAnsi="Times New Roman" w:cs="Times New Roman"/>
          <w:i/>
          <w:color w:val="000000"/>
          <w:sz w:val="28"/>
          <w:szCs w:val="28"/>
        </w:rPr>
      </w:pPr>
      <w:r w:rsidRPr="004C0440">
        <w:rPr>
          <w:rFonts w:ascii="Times New Roman" w:eastAsia="Times New Roman" w:hAnsi="Times New Roman" w:cs="Times New Roman"/>
          <w:i/>
          <w:color w:val="000000"/>
          <w:sz w:val="28"/>
          <w:szCs w:val="28"/>
        </w:rPr>
        <w:t>- Сети связи, L - 4200 м, глубина заложения – 0,7 м.</w:t>
      </w:r>
    </w:p>
    <w:p w14:paraId="1F384C21" w14:textId="7DF1EF99" w:rsidR="0056734A" w:rsidRPr="004C0440" w:rsidRDefault="0056734A" w:rsidP="004C0440">
      <w:pPr>
        <w:spacing w:after="120" w:line="240" w:lineRule="auto"/>
        <w:ind w:left="-425" w:firstLine="425"/>
        <w:jc w:val="both"/>
        <w:rPr>
          <w:rFonts w:ascii="Times New Roman" w:eastAsia="Times New Roman" w:hAnsi="Times New Roman" w:cs="Times New Roman"/>
          <w:i/>
          <w:color w:val="000000"/>
          <w:sz w:val="28"/>
          <w:szCs w:val="28"/>
        </w:rPr>
      </w:pPr>
      <w:r w:rsidRPr="004C0440">
        <w:rPr>
          <w:rFonts w:ascii="Times New Roman" w:eastAsia="Times New Roman" w:hAnsi="Times New Roman" w:cs="Times New Roman"/>
          <w:color w:val="000000"/>
          <w:sz w:val="28"/>
          <w:szCs w:val="28"/>
        </w:rPr>
        <w:t xml:space="preserve">В то же время, согласно материалам Инженерно-геологических изысканий (14/2023/1-ИГИ-Т.1, лист 11), </w:t>
      </w:r>
      <w:r w:rsidRPr="004C0440">
        <w:rPr>
          <w:rFonts w:ascii="Times New Roman" w:eastAsia="Times New Roman" w:hAnsi="Times New Roman" w:cs="Times New Roman"/>
          <w:i/>
          <w:color w:val="000000"/>
          <w:sz w:val="28"/>
          <w:szCs w:val="28"/>
        </w:rPr>
        <w:t xml:space="preserve">участок изысканий представляет собой незастроенную и условно не обжитую территорию. Рельеф исследуемого участка </w:t>
      </w:r>
      <w:r w:rsidRPr="004C0440">
        <w:rPr>
          <w:rFonts w:ascii="Times New Roman" w:eastAsia="Times New Roman" w:hAnsi="Times New Roman" w:cs="Times New Roman"/>
          <w:b/>
          <w:i/>
          <w:color w:val="000000"/>
          <w:sz w:val="28"/>
          <w:szCs w:val="28"/>
          <w:u w:val="single"/>
        </w:rPr>
        <w:t>на 95% не нарушен</w:t>
      </w:r>
      <w:r w:rsidRPr="004C0440">
        <w:rPr>
          <w:rFonts w:ascii="Times New Roman" w:eastAsia="Times New Roman" w:hAnsi="Times New Roman" w:cs="Times New Roman"/>
          <w:i/>
          <w:color w:val="000000"/>
          <w:sz w:val="28"/>
          <w:szCs w:val="28"/>
        </w:rPr>
        <w:t>, местами проложены туристические маршруты и временные проезды от Баргузинксого тракта к озеру Байкал.</w:t>
      </w:r>
    </w:p>
    <w:p w14:paraId="4DCD47C2" w14:textId="32703839" w:rsidR="0056734A" w:rsidRPr="004C0440" w:rsidRDefault="0056734A" w:rsidP="004C0440">
      <w:pPr>
        <w:spacing w:after="120" w:line="240" w:lineRule="auto"/>
        <w:ind w:left="-425" w:firstLine="425"/>
        <w:jc w:val="both"/>
        <w:rPr>
          <w:rFonts w:ascii="Times New Roman" w:eastAsia="Times New Roman" w:hAnsi="Times New Roman" w:cs="Times New Roman"/>
          <w:i/>
          <w:color w:val="000000"/>
          <w:sz w:val="28"/>
          <w:szCs w:val="28"/>
        </w:rPr>
      </w:pPr>
      <w:r w:rsidRPr="004C0440">
        <w:rPr>
          <w:rFonts w:ascii="Times New Roman" w:eastAsia="Times New Roman" w:hAnsi="Times New Roman" w:cs="Times New Roman"/>
          <w:iCs/>
          <w:color w:val="000000"/>
          <w:sz w:val="28"/>
          <w:szCs w:val="28"/>
        </w:rPr>
        <w:t>Согласно файлу 6324-ИЭИ-Т.1, лист 146 (также повторяется в томе ОВОС, лист 55),</w:t>
      </w:r>
      <w:r w:rsidRPr="004C0440">
        <w:rPr>
          <w:rFonts w:ascii="Times New Roman" w:eastAsia="Times New Roman" w:hAnsi="Times New Roman" w:cs="Times New Roman"/>
          <w:i/>
          <w:color w:val="000000"/>
          <w:sz w:val="28"/>
          <w:szCs w:val="28"/>
        </w:rPr>
        <w:t xml:space="preserve"> на территории изысканий</w:t>
      </w:r>
      <w:r w:rsidRPr="004C0440">
        <w:rPr>
          <w:rFonts w:ascii="Times New Roman" w:eastAsia="Times New Roman" w:hAnsi="Times New Roman" w:cs="Times New Roman"/>
          <w:b/>
          <w:i/>
          <w:color w:val="000000"/>
          <w:sz w:val="28"/>
          <w:szCs w:val="28"/>
          <w:u w:val="single"/>
        </w:rPr>
        <w:t xml:space="preserve"> крайне малую площадь имеют антропогенно-преобразованные сообщества.</w:t>
      </w:r>
      <w:r w:rsidRPr="004C0440">
        <w:rPr>
          <w:rFonts w:ascii="Times New Roman" w:eastAsia="Times New Roman" w:hAnsi="Times New Roman" w:cs="Times New Roman"/>
          <w:i/>
          <w:color w:val="000000"/>
          <w:sz w:val="28"/>
          <w:szCs w:val="28"/>
        </w:rPr>
        <w:t xml:space="preserve"> Это несколько небольших вырубок, зарастающие вырубки и разнотравно-рудеральные луговые ассоциации вдоль обочин шоссе.</w:t>
      </w:r>
    </w:p>
    <w:p w14:paraId="2806ABAB" w14:textId="5345DE6F" w:rsidR="00AA28F3" w:rsidRPr="004C0440" w:rsidRDefault="00AA28F3" w:rsidP="004C0440">
      <w:pPr>
        <w:spacing w:after="120" w:line="240" w:lineRule="auto"/>
        <w:ind w:left="-425" w:firstLine="425"/>
        <w:jc w:val="both"/>
        <w:rPr>
          <w:rFonts w:ascii="Times New Roman" w:eastAsia="Times New Roman" w:hAnsi="Times New Roman" w:cs="Times New Roman"/>
          <w:i/>
          <w:color w:val="000000"/>
          <w:sz w:val="28"/>
          <w:szCs w:val="28"/>
        </w:rPr>
      </w:pPr>
      <w:r w:rsidRPr="004C0440">
        <w:rPr>
          <w:rFonts w:ascii="Times New Roman" w:eastAsia="Times New Roman" w:hAnsi="Times New Roman" w:cs="Times New Roman"/>
          <w:color w:val="000000"/>
          <w:sz w:val="28"/>
          <w:szCs w:val="28"/>
        </w:rPr>
        <w:t xml:space="preserve">Согласно материалам ОВОС, п.3.6.2, </w:t>
      </w:r>
      <w:r w:rsidR="00E32CC5" w:rsidRPr="004C0440">
        <w:rPr>
          <w:rFonts w:ascii="Times New Roman" w:eastAsia="Times New Roman" w:hAnsi="Times New Roman" w:cs="Times New Roman"/>
          <w:color w:val="000000"/>
          <w:sz w:val="28"/>
          <w:szCs w:val="28"/>
        </w:rPr>
        <w:t>лист 133</w:t>
      </w:r>
      <w:r w:rsidRPr="004C0440">
        <w:rPr>
          <w:rFonts w:ascii="Times New Roman" w:eastAsia="Times New Roman" w:hAnsi="Times New Roman" w:cs="Times New Roman"/>
          <w:color w:val="000000"/>
          <w:sz w:val="28"/>
          <w:szCs w:val="28"/>
        </w:rPr>
        <w:t xml:space="preserve">, </w:t>
      </w:r>
      <w:r w:rsidRPr="004C0440">
        <w:rPr>
          <w:rFonts w:ascii="Times New Roman" w:eastAsia="Times New Roman" w:hAnsi="Times New Roman" w:cs="Times New Roman"/>
          <w:i/>
          <w:color w:val="000000"/>
          <w:sz w:val="28"/>
          <w:szCs w:val="28"/>
        </w:rPr>
        <w:t>основное воздействие на растительный покров территории в процессе строительства и эксплуатации проектируемого объекта связано с механическим нарушением растительного покрова.</w:t>
      </w:r>
    </w:p>
    <w:p w14:paraId="3DD5B664" w14:textId="51107D35" w:rsidR="00AA28F3" w:rsidRPr="004C0440" w:rsidRDefault="00AA28F3" w:rsidP="004C0440">
      <w:pPr>
        <w:spacing w:after="120" w:line="240" w:lineRule="auto"/>
        <w:ind w:left="-425" w:firstLine="425"/>
        <w:jc w:val="both"/>
        <w:rPr>
          <w:rFonts w:ascii="Times New Roman" w:eastAsia="Times New Roman" w:hAnsi="Times New Roman" w:cs="Times New Roman"/>
          <w:b/>
          <w:i/>
          <w:color w:val="000000"/>
          <w:sz w:val="28"/>
          <w:szCs w:val="28"/>
          <w:u w:val="single"/>
        </w:rPr>
      </w:pPr>
      <w:r w:rsidRPr="004C0440">
        <w:rPr>
          <w:rFonts w:ascii="Times New Roman" w:eastAsia="Times New Roman" w:hAnsi="Times New Roman" w:cs="Times New Roman"/>
          <w:i/>
          <w:color w:val="000000"/>
          <w:sz w:val="28"/>
          <w:szCs w:val="28"/>
        </w:rPr>
        <w:t xml:space="preserve">При строительстве площадных и линейных объектов и их эксплуатации </w:t>
      </w:r>
      <w:r w:rsidRPr="004C0440">
        <w:rPr>
          <w:rFonts w:ascii="Times New Roman" w:eastAsia="Times New Roman" w:hAnsi="Times New Roman" w:cs="Times New Roman"/>
          <w:b/>
          <w:i/>
          <w:color w:val="000000"/>
          <w:sz w:val="28"/>
          <w:szCs w:val="28"/>
          <w:u w:val="single"/>
        </w:rPr>
        <w:t>уничтожается или погребается почвенно-растительный покров, что приводит к кардинальному изменению участков природной среды.</w:t>
      </w:r>
    </w:p>
    <w:p w14:paraId="1D1228FC" w14:textId="1CC23F7F" w:rsidR="00DA5E18" w:rsidRPr="004C0440" w:rsidRDefault="00DA5E18" w:rsidP="004C0440">
      <w:pPr>
        <w:spacing w:after="120" w:line="240" w:lineRule="auto"/>
        <w:ind w:left="-425" w:firstLine="425"/>
        <w:jc w:val="both"/>
        <w:rPr>
          <w:rFonts w:ascii="Times New Roman" w:eastAsia="Times New Roman" w:hAnsi="Times New Roman" w:cs="Times New Roman"/>
          <w:i/>
          <w:color w:val="000000"/>
          <w:sz w:val="28"/>
          <w:szCs w:val="28"/>
          <w:u w:val="single"/>
        </w:rPr>
      </w:pPr>
      <w:r w:rsidRPr="004C0440">
        <w:rPr>
          <w:rFonts w:ascii="Times New Roman" w:eastAsia="Times New Roman" w:hAnsi="Times New Roman" w:cs="Times New Roman"/>
          <w:color w:val="000000"/>
          <w:sz w:val="28"/>
          <w:szCs w:val="28"/>
        </w:rPr>
        <w:t>Согласно инженерно-экологическим изысканиям (</w:t>
      </w:r>
      <w:r w:rsidR="004C01DA" w:rsidRPr="004C0440">
        <w:rPr>
          <w:rFonts w:ascii="Times New Roman" w:eastAsia="Times New Roman" w:hAnsi="Times New Roman" w:cs="Times New Roman"/>
          <w:color w:val="000000"/>
          <w:sz w:val="28"/>
          <w:szCs w:val="28"/>
        </w:rPr>
        <w:t>6324-ИЭИ-Т.1</w:t>
      </w:r>
      <w:r w:rsidRPr="004C0440">
        <w:rPr>
          <w:rFonts w:ascii="Times New Roman" w:eastAsia="Times New Roman" w:hAnsi="Times New Roman" w:cs="Times New Roman"/>
          <w:color w:val="000000"/>
          <w:sz w:val="28"/>
          <w:szCs w:val="28"/>
        </w:rPr>
        <w:t xml:space="preserve">, лист 211), </w:t>
      </w:r>
      <w:r w:rsidRPr="004C0440">
        <w:rPr>
          <w:rFonts w:ascii="Times New Roman" w:eastAsia="Times New Roman" w:hAnsi="Times New Roman" w:cs="Times New Roman"/>
          <w:i/>
          <w:color w:val="000000"/>
          <w:sz w:val="28"/>
          <w:szCs w:val="28"/>
        </w:rPr>
        <w:t xml:space="preserve">воздействие объекта на геологическую среду, почвенный и растительный покров </w:t>
      </w:r>
      <w:r w:rsidRPr="004C0440">
        <w:rPr>
          <w:rFonts w:ascii="Times New Roman" w:eastAsia="Times New Roman" w:hAnsi="Times New Roman" w:cs="Times New Roman"/>
          <w:b/>
          <w:i/>
          <w:color w:val="000000"/>
          <w:sz w:val="28"/>
          <w:szCs w:val="28"/>
          <w:u w:val="single"/>
        </w:rPr>
        <w:t xml:space="preserve">выражается в отчуждении земель для размещения проектируемого объекта, при планировании территории, нагрузке на подстилающую поверхность, при выполнении строительных и планировочных работ, </w:t>
      </w:r>
      <w:r w:rsidRPr="004C0440">
        <w:rPr>
          <w:rFonts w:ascii="Times New Roman" w:eastAsia="Times New Roman" w:hAnsi="Times New Roman" w:cs="Times New Roman"/>
          <w:b/>
          <w:i/>
          <w:color w:val="000000"/>
          <w:sz w:val="28"/>
          <w:szCs w:val="28"/>
          <w:u w:val="single"/>
        </w:rPr>
        <w:lastRenderedPageBreak/>
        <w:t>вырубке древесно-кустарниковой растительности</w:t>
      </w:r>
      <w:r w:rsidRPr="004C0440">
        <w:rPr>
          <w:rFonts w:ascii="Times New Roman" w:eastAsia="Times New Roman" w:hAnsi="Times New Roman" w:cs="Times New Roman"/>
          <w:i/>
          <w:color w:val="000000"/>
          <w:sz w:val="28"/>
          <w:szCs w:val="28"/>
        </w:rPr>
        <w:t>, нарушении почвенно-растительного слоя в пределах отведенной территории, нарушении поверхностного стока, а также размещении отходов.</w:t>
      </w:r>
    </w:p>
    <w:p w14:paraId="4F438C26" w14:textId="5B105823" w:rsidR="0056734A" w:rsidRPr="004C0440" w:rsidRDefault="00BD4B69" w:rsidP="004C0440">
      <w:pPr>
        <w:spacing w:after="120" w:line="240" w:lineRule="auto"/>
        <w:ind w:left="-426" w:firstLine="426"/>
        <w:jc w:val="both"/>
        <w:rPr>
          <w:rFonts w:ascii="Times New Roman" w:eastAsia="Times New Roman" w:hAnsi="Times New Roman" w:cs="Times New Roman"/>
          <w:b/>
          <w:bCs/>
          <w:sz w:val="28"/>
          <w:szCs w:val="28"/>
          <w:u w:val="single"/>
        </w:rPr>
      </w:pPr>
      <w:r w:rsidRPr="004C0440">
        <w:rPr>
          <w:rFonts w:ascii="Times New Roman" w:eastAsia="Times New Roman" w:hAnsi="Times New Roman" w:cs="Times New Roman"/>
          <w:bCs/>
          <w:sz w:val="28"/>
          <w:szCs w:val="28"/>
        </w:rPr>
        <w:t>Помимо это</w:t>
      </w:r>
      <w:r w:rsidR="00DA5E18" w:rsidRPr="004C0440">
        <w:rPr>
          <w:rFonts w:ascii="Times New Roman" w:eastAsia="Times New Roman" w:hAnsi="Times New Roman" w:cs="Times New Roman"/>
          <w:bCs/>
          <w:sz w:val="28"/>
          <w:szCs w:val="28"/>
        </w:rPr>
        <w:t>го</w:t>
      </w:r>
      <w:r w:rsidRPr="004C0440">
        <w:rPr>
          <w:rFonts w:ascii="Times New Roman" w:eastAsia="Times New Roman" w:hAnsi="Times New Roman" w:cs="Times New Roman"/>
          <w:bCs/>
          <w:sz w:val="28"/>
          <w:szCs w:val="28"/>
        </w:rPr>
        <w:t xml:space="preserve">, сеть дорог с твердым покрытием приведет к фрагментации </w:t>
      </w:r>
      <w:r w:rsidR="00DA5E18" w:rsidRPr="004C0440">
        <w:rPr>
          <w:rFonts w:ascii="Times New Roman" w:eastAsia="Times New Roman" w:hAnsi="Times New Roman" w:cs="Times New Roman"/>
          <w:bCs/>
          <w:sz w:val="28"/>
          <w:szCs w:val="28"/>
        </w:rPr>
        <w:t>природных ландшафтов и естественных экологических систем.</w:t>
      </w:r>
    </w:p>
    <w:p w14:paraId="1A6997D3" w14:textId="77777777" w:rsidR="004C0440" w:rsidRDefault="004C0440" w:rsidP="004C0440">
      <w:pPr>
        <w:spacing w:after="120" w:line="240" w:lineRule="auto"/>
        <w:ind w:left="-426" w:firstLine="426"/>
        <w:jc w:val="both"/>
        <w:rPr>
          <w:rFonts w:ascii="Times New Roman" w:eastAsia="Times New Roman" w:hAnsi="Times New Roman" w:cs="Times New Roman"/>
          <w:bCs/>
          <w:sz w:val="28"/>
          <w:szCs w:val="28"/>
        </w:rPr>
      </w:pPr>
    </w:p>
    <w:p w14:paraId="372916A8" w14:textId="4581AA28" w:rsidR="0012171F" w:rsidRPr="004C0440" w:rsidRDefault="00D053C8" w:rsidP="004C0440">
      <w:pPr>
        <w:spacing w:after="120" w:line="240" w:lineRule="auto"/>
        <w:ind w:left="-426" w:firstLine="426"/>
        <w:jc w:val="both"/>
        <w:rPr>
          <w:rFonts w:ascii="Times New Roman" w:eastAsia="Times New Roman" w:hAnsi="Times New Roman" w:cs="Times New Roman"/>
          <w:bCs/>
          <w:sz w:val="28"/>
          <w:szCs w:val="28"/>
        </w:rPr>
      </w:pPr>
      <w:r w:rsidRPr="004C0440">
        <w:rPr>
          <w:rFonts w:ascii="Times New Roman" w:eastAsia="Times New Roman" w:hAnsi="Times New Roman" w:cs="Times New Roman"/>
          <w:bCs/>
          <w:sz w:val="28"/>
          <w:szCs w:val="28"/>
        </w:rPr>
        <w:t>1</w:t>
      </w:r>
      <w:r w:rsidR="00003ACB" w:rsidRPr="004C0440">
        <w:rPr>
          <w:rFonts w:ascii="Times New Roman" w:eastAsia="Times New Roman" w:hAnsi="Times New Roman" w:cs="Times New Roman"/>
          <w:bCs/>
          <w:sz w:val="28"/>
          <w:szCs w:val="28"/>
        </w:rPr>
        <w:t>.1.</w:t>
      </w:r>
      <w:r w:rsidRPr="004C0440">
        <w:rPr>
          <w:rFonts w:ascii="Times New Roman" w:eastAsia="Times New Roman" w:hAnsi="Times New Roman" w:cs="Times New Roman"/>
          <w:bCs/>
          <w:sz w:val="28"/>
          <w:szCs w:val="28"/>
        </w:rPr>
        <w:t xml:space="preserve"> </w:t>
      </w:r>
      <w:r w:rsidR="0012171F" w:rsidRPr="004C0440">
        <w:rPr>
          <w:rFonts w:ascii="Times New Roman" w:eastAsia="Times New Roman" w:hAnsi="Times New Roman" w:cs="Times New Roman"/>
          <w:bCs/>
          <w:sz w:val="28"/>
          <w:szCs w:val="28"/>
        </w:rPr>
        <w:t>В</w:t>
      </w:r>
      <w:r w:rsidR="00DA5E18" w:rsidRPr="004C0440">
        <w:rPr>
          <w:rFonts w:ascii="Times New Roman" w:eastAsia="Times New Roman" w:hAnsi="Times New Roman" w:cs="Times New Roman"/>
          <w:bCs/>
          <w:sz w:val="28"/>
          <w:szCs w:val="28"/>
        </w:rPr>
        <w:t xml:space="preserve"> то же время, в</w:t>
      </w:r>
      <w:r w:rsidR="0012171F" w:rsidRPr="004C0440">
        <w:rPr>
          <w:rFonts w:ascii="Times New Roman" w:eastAsia="Times New Roman" w:hAnsi="Times New Roman" w:cs="Times New Roman"/>
          <w:bCs/>
          <w:sz w:val="28"/>
          <w:szCs w:val="28"/>
        </w:rPr>
        <w:t xml:space="preserve"> соответствии с</w:t>
      </w:r>
      <w:r w:rsidR="0012171F" w:rsidRPr="004C0440">
        <w:rPr>
          <w:rFonts w:ascii="Times New Roman" w:hAnsi="Times New Roman" w:cs="Times New Roman"/>
          <w:sz w:val="28"/>
          <w:szCs w:val="28"/>
        </w:rPr>
        <w:t xml:space="preserve"> </w:t>
      </w:r>
      <w:r w:rsidR="0012171F" w:rsidRPr="004C0440">
        <w:rPr>
          <w:rFonts w:ascii="Times New Roman" w:eastAsia="Times New Roman" w:hAnsi="Times New Roman" w:cs="Times New Roman"/>
          <w:bCs/>
          <w:sz w:val="28"/>
          <w:szCs w:val="28"/>
        </w:rPr>
        <w:t>Федеральным законом "Об охране окружающей среды" (статья 1):</w:t>
      </w:r>
    </w:p>
    <w:p w14:paraId="2246D9EE" w14:textId="1615CB2B" w:rsidR="00BD4B69" w:rsidRPr="004C0440" w:rsidRDefault="00BD4B69" w:rsidP="004C0440">
      <w:pPr>
        <w:spacing w:after="120" w:line="240" w:lineRule="auto"/>
        <w:ind w:left="-426" w:firstLine="426"/>
        <w:jc w:val="both"/>
        <w:rPr>
          <w:rFonts w:ascii="Times New Roman" w:eastAsia="Times New Roman" w:hAnsi="Times New Roman" w:cs="Times New Roman"/>
          <w:b/>
          <w:bCs/>
          <w:sz w:val="28"/>
          <w:szCs w:val="28"/>
          <w:u w:val="single"/>
        </w:rPr>
      </w:pPr>
      <w:r w:rsidRPr="004C0440">
        <w:rPr>
          <w:rFonts w:ascii="Times New Roman" w:eastAsia="Times New Roman" w:hAnsi="Times New Roman" w:cs="Times New Roman"/>
          <w:bCs/>
          <w:sz w:val="28"/>
          <w:szCs w:val="28"/>
        </w:rPr>
        <w:t xml:space="preserve">природный ландшафт - территория, </w:t>
      </w:r>
      <w:r w:rsidRPr="004C0440">
        <w:rPr>
          <w:rFonts w:ascii="Times New Roman" w:eastAsia="Times New Roman" w:hAnsi="Times New Roman" w:cs="Times New Roman"/>
          <w:b/>
          <w:bCs/>
          <w:sz w:val="28"/>
          <w:szCs w:val="28"/>
          <w:u w:val="single"/>
        </w:rPr>
        <w:t>которая не подверглась изменению в результате хозяйственной и иной деятельности и характеризуется сочетанием определенных типов рельефа местности, почв, растительности, сформированных в единых климатических условиях;</w:t>
      </w:r>
    </w:p>
    <w:p w14:paraId="0A5F0EB0" w14:textId="77777777" w:rsidR="00BD4B69" w:rsidRPr="004C0440" w:rsidRDefault="00BD4B69" w:rsidP="004C0440">
      <w:pPr>
        <w:spacing w:after="120" w:line="240" w:lineRule="auto"/>
        <w:ind w:left="-426" w:firstLine="426"/>
        <w:jc w:val="both"/>
        <w:rPr>
          <w:rFonts w:ascii="Times New Roman" w:eastAsia="Times New Roman" w:hAnsi="Times New Roman" w:cs="Times New Roman"/>
          <w:bCs/>
          <w:sz w:val="28"/>
          <w:szCs w:val="28"/>
        </w:rPr>
      </w:pPr>
      <w:r w:rsidRPr="004C0440">
        <w:rPr>
          <w:rFonts w:ascii="Times New Roman" w:eastAsia="Times New Roman" w:hAnsi="Times New Roman" w:cs="Times New Roman"/>
          <w:bCs/>
          <w:sz w:val="28"/>
          <w:szCs w:val="28"/>
        </w:rPr>
        <w:t xml:space="preserve">естественная экологическая система - объективно существующая часть природной среды, которая имеет пространственно-территориальные границы и в которой живые (растения, животные и другие организмы) и неживые ее </w:t>
      </w:r>
      <w:r w:rsidRPr="004C0440">
        <w:rPr>
          <w:rFonts w:ascii="Times New Roman" w:eastAsia="Times New Roman" w:hAnsi="Times New Roman" w:cs="Times New Roman"/>
          <w:b/>
          <w:bCs/>
          <w:sz w:val="28"/>
          <w:szCs w:val="28"/>
          <w:u w:val="single"/>
        </w:rPr>
        <w:t>элементы взаимодействуют как единое функциональное целое и связаны между собой обменом веществом и энергией;</w:t>
      </w:r>
      <w:r w:rsidRPr="004C0440">
        <w:rPr>
          <w:rFonts w:ascii="Times New Roman" w:eastAsia="Times New Roman" w:hAnsi="Times New Roman" w:cs="Times New Roman"/>
          <w:bCs/>
          <w:sz w:val="28"/>
          <w:szCs w:val="28"/>
        </w:rPr>
        <w:t xml:space="preserve"> </w:t>
      </w:r>
    </w:p>
    <w:p w14:paraId="5A60F88A" w14:textId="7BC32058" w:rsidR="00BD4B69" w:rsidRPr="004C0440" w:rsidRDefault="00BD4B69" w:rsidP="004C0440">
      <w:pPr>
        <w:spacing w:after="120" w:line="240" w:lineRule="auto"/>
        <w:ind w:left="-426" w:firstLine="426"/>
        <w:jc w:val="both"/>
        <w:rPr>
          <w:rFonts w:ascii="Times New Roman" w:eastAsia="Times New Roman" w:hAnsi="Times New Roman" w:cs="Times New Roman"/>
          <w:bCs/>
          <w:sz w:val="28"/>
          <w:szCs w:val="28"/>
        </w:rPr>
      </w:pPr>
      <w:r w:rsidRPr="004C0440">
        <w:rPr>
          <w:rFonts w:ascii="Times New Roman" w:eastAsia="Times New Roman" w:hAnsi="Times New Roman" w:cs="Times New Roman"/>
          <w:bCs/>
          <w:sz w:val="28"/>
          <w:szCs w:val="28"/>
        </w:rPr>
        <w:t xml:space="preserve">природный объект - </w:t>
      </w:r>
      <w:r w:rsidRPr="004C0440">
        <w:rPr>
          <w:rFonts w:ascii="Times New Roman" w:eastAsia="Times New Roman" w:hAnsi="Times New Roman" w:cs="Times New Roman"/>
          <w:b/>
          <w:bCs/>
          <w:sz w:val="28"/>
          <w:szCs w:val="28"/>
          <w:u w:val="single"/>
        </w:rPr>
        <w:t>естественная экологическая система, природный ландшафт и составляющие их элементы, сохранившие свои природные свойства</w:t>
      </w:r>
      <w:r w:rsidRPr="004C0440">
        <w:rPr>
          <w:rFonts w:ascii="Times New Roman" w:eastAsia="Times New Roman" w:hAnsi="Times New Roman" w:cs="Times New Roman"/>
          <w:bCs/>
          <w:sz w:val="28"/>
          <w:szCs w:val="28"/>
        </w:rPr>
        <w:t>;</w:t>
      </w:r>
    </w:p>
    <w:p w14:paraId="7E676826" w14:textId="77777777" w:rsidR="00BD4B69" w:rsidRPr="004C0440" w:rsidRDefault="00BD4B69" w:rsidP="004C0440">
      <w:pPr>
        <w:spacing w:after="120" w:line="240" w:lineRule="auto"/>
        <w:ind w:left="-426" w:firstLine="426"/>
        <w:jc w:val="both"/>
        <w:rPr>
          <w:rFonts w:ascii="Times New Roman" w:eastAsia="Times New Roman" w:hAnsi="Times New Roman" w:cs="Times New Roman"/>
          <w:bCs/>
          <w:sz w:val="28"/>
          <w:szCs w:val="28"/>
        </w:rPr>
      </w:pPr>
      <w:r w:rsidRPr="004C0440">
        <w:rPr>
          <w:rFonts w:ascii="Times New Roman" w:eastAsia="Times New Roman" w:hAnsi="Times New Roman" w:cs="Times New Roman"/>
          <w:bCs/>
          <w:sz w:val="28"/>
          <w:szCs w:val="28"/>
        </w:rPr>
        <w:t xml:space="preserve">объекты природного наследия - природные объекты, природные памятники, геологические и физиографические образования и строго ограниченные зоны, природные достопримечательные места, </w:t>
      </w:r>
      <w:r w:rsidRPr="004C0440">
        <w:rPr>
          <w:rFonts w:ascii="Times New Roman" w:eastAsia="Times New Roman" w:hAnsi="Times New Roman" w:cs="Times New Roman"/>
          <w:b/>
          <w:bCs/>
          <w:sz w:val="28"/>
          <w:szCs w:val="28"/>
          <w:u w:val="single"/>
        </w:rPr>
        <w:t>подпадающие под критерии выдающейся универсальной ценности и определенные Конвенцией об охране всемирного культурного и природного наследия;</w:t>
      </w:r>
    </w:p>
    <w:p w14:paraId="6498C35A" w14:textId="77777777" w:rsidR="00BD4B69" w:rsidRPr="004C0440" w:rsidRDefault="00BD4B69" w:rsidP="004C0440">
      <w:pPr>
        <w:spacing w:after="120" w:line="240" w:lineRule="auto"/>
        <w:ind w:left="-426" w:firstLine="426"/>
        <w:jc w:val="both"/>
        <w:rPr>
          <w:rFonts w:ascii="Times New Roman" w:eastAsia="Times New Roman" w:hAnsi="Times New Roman" w:cs="Times New Roman"/>
          <w:bCs/>
          <w:sz w:val="28"/>
          <w:szCs w:val="28"/>
        </w:rPr>
      </w:pPr>
      <w:r w:rsidRPr="004C0440">
        <w:rPr>
          <w:rFonts w:ascii="Times New Roman" w:eastAsia="Times New Roman" w:hAnsi="Times New Roman" w:cs="Times New Roman"/>
          <w:bCs/>
          <w:sz w:val="28"/>
          <w:szCs w:val="28"/>
        </w:rPr>
        <w:t>объекты всемирного природного наследия - объекты природного наследия, включенные в Список всемирного наследия;</w:t>
      </w:r>
    </w:p>
    <w:p w14:paraId="10414A3D" w14:textId="77777777" w:rsidR="00BD4B69" w:rsidRPr="004C0440" w:rsidRDefault="00BD4B69" w:rsidP="004C0440">
      <w:pPr>
        <w:spacing w:after="120" w:line="240" w:lineRule="auto"/>
        <w:ind w:left="-425" w:firstLine="425"/>
        <w:jc w:val="both"/>
        <w:rPr>
          <w:rFonts w:ascii="Times New Roman" w:eastAsia="Times New Roman" w:hAnsi="Times New Roman" w:cs="Times New Roman"/>
          <w:b/>
          <w:color w:val="000000"/>
          <w:sz w:val="28"/>
          <w:szCs w:val="28"/>
        </w:rPr>
      </w:pPr>
      <w:r w:rsidRPr="004C0440">
        <w:rPr>
          <w:rFonts w:ascii="Times New Roman" w:eastAsia="Times New Roman" w:hAnsi="Times New Roman" w:cs="Times New Roman"/>
          <w:b/>
          <w:color w:val="000000"/>
          <w:sz w:val="28"/>
          <w:szCs w:val="28"/>
        </w:rPr>
        <w:t>Таким образом, большая часть участков, планируемых к освоению, представляет собой природные объекты, природные ландшафты, естественные экологические системы.</w:t>
      </w:r>
    </w:p>
    <w:p w14:paraId="33C9B451" w14:textId="77777777" w:rsidR="00BD4B69" w:rsidRPr="004C0440" w:rsidRDefault="00BD4B69" w:rsidP="004C0440">
      <w:pPr>
        <w:spacing w:after="120" w:line="240" w:lineRule="auto"/>
        <w:ind w:left="-425" w:firstLine="425"/>
        <w:jc w:val="both"/>
        <w:rPr>
          <w:rFonts w:ascii="Times New Roman" w:eastAsia="Times New Roman" w:hAnsi="Times New Roman" w:cs="Times New Roman"/>
          <w:color w:val="000000"/>
          <w:sz w:val="28"/>
          <w:szCs w:val="28"/>
        </w:rPr>
      </w:pPr>
      <w:r w:rsidRPr="004C0440">
        <w:rPr>
          <w:rFonts w:ascii="Times New Roman" w:eastAsia="Times New Roman" w:hAnsi="Times New Roman" w:cs="Times New Roman"/>
          <w:color w:val="000000"/>
          <w:sz w:val="28"/>
          <w:szCs w:val="28"/>
        </w:rPr>
        <w:t>Большая часть объектов предполагается расположить в водоохранной зоне озера Байкал, вся территория участка входит в границы объекта всемирного природного наследия "Озеро Байкал".</w:t>
      </w:r>
    </w:p>
    <w:p w14:paraId="78809746" w14:textId="7AF0AB54" w:rsidR="00CF1B6D" w:rsidRPr="004C0440" w:rsidRDefault="0012171F" w:rsidP="004C0440">
      <w:pPr>
        <w:spacing w:after="120" w:line="240" w:lineRule="auto"/>
        <w:ind w:left="-426" w:firstLine="426"/>
        <w:jc w:val="both"/>
        <w:rPr>
          <w:rFonts w:ascii="Times New Roman" w:eastAsia="Times New Roman" w:hAnsi="Times New Roman" w:cs="Times New Roman"/>
          <w:bCs/>
          <w:sz w:val="28"/>
          <w:szCs w:val="28"/>
        </w:rPr>
      </w:pPr>
      <w:r w:rsidRPr="004C0440">
        <w:rPr>
          <w:rFonts w:ascii="Times New Roman" w:eastAsia="Times New Roman" w:hAnsi="Times New Roman" w:cs="Times New Roman"/>
          <w:bCs/>
          <w:sz w:val="28"/>
          <w:szCs w:val="28"/>
        </w:rPr>
        <w:t>Согласно Конвенции об охране всемирного культурного и природного наследия</w:t>
      </w:r>
      <w:r w:rsidR="00CF1B6D" w:rsidRPr="004C0440">
        <w:rPr>
          <w:rFonts w:ascii="Times New Roman" w:eastAsia="Times New Roman" w:hAnsi="Times New Roman" w:cs="Times New Roman"/>
          <w:bCs/>
          <w:sz w:val="28"/>
          <w:szCs w:val="28"/>
        </w:rPr>
        <w:t xml:space="preserve"> (статья 2)</w:t>
      </w:r>
      <w:r w:rsidRPr="004C0440">
        <w:rPr>
          <w:rFonts w:ascii="Times New Roman" w:eastAsia="Times New Roman" w:hAnsi="Times New Roman" w:cs="Times New Roman"/>
          <w:bCs/>
          <w:sz w:val="28"/>
          <w:szCs w:val="28"/>
        </w:rPr>
        <w:t xml:space="preserve">, </w:t>
      </w:r>
      <w:r w:rsidR="00CF1B6D" w:rsidRPr="004C0440">
        <w:rPr>
          <w:rFonts w:ascii="Times New Roman" w:eastAsia="Times New Roman" w:hAnsi="Times New Roman" w:cs="Times New Roman"/>
          <w:bCs/>
          <w:sz w:val="28"/>
          <w:szCs w:val="28"/>
        </w:rPr>
        <w:t>в настоящей Конвенции под «природным наследием» понимаются:</w:t>
      </w:r>
    </w:p>
    <w:p w14:paraId="2406581A" w14:textId="76953405" w:rsidR="00CF1B6D" w:rsidRPr="004C0440" w:rsidRDefault="00CF1B6D" w:rsidP="004C0440">
      <w:pPr>
        <w:spacing w:after="120" w:line="240" w:lineRule="auto"/>
        <w:ind w:left="-426" w:firstLine="426"/>
        <w:jc w:val="both"/>
        <w:rPr>
          <w:rFonts w:ascii="Times New Roman" w:eastAsia="Times New Roman" w:hAnsi="Times New Roman" w:cs="Times New Roman"/>
          <w:bCs/>
          <w:i/>
          <w:iCs/>
          <w:sz w:val="28"/>
          <w:szCs w:val="28"/>
        </w:rPr>
      </w:pPr>
      <w:r w:rsidRPr="004C0440">
        <w:rPr>
          <w:rFonts w:ascii="Times New Roman" w:eastAsia="Times New Roman" w:hAnsi="Times New Roman" w:cs="Times New Roman"/>
          <w:bCs/>
          <w:i/>
          <w:iCs/>
          <w:sz w:val="28"/>
          <w:szCs w:val="28"/>
        </w:rPr>
        <w:t>природные памятники, созданные физическими и биологическими образованиями или группами таких образований, имеющие выдающуюся универсальную ценность с точки зрения эстетики или науки;</w:t>
      </w:r>
    </w:p>
    <w:p w14:paraId="090AA4C5" w14:textId="21A72BC9" w:rsidR="00CF1B6D" w:rsidRPr="004C0440" w:rsidRDefault="00CF1B6D" w:rsidP="004C0440">
      <w:pPr>
        <w:spacing w:after="120" w:line="240" w:lineRule="auto"/>
        <w:ind w:left="-426" w:firstLine="426"/>
        <w:jc w:val="both"/>
        <w:rPr>
          <w:rFonts w:ascii="Times New Roman" w:eastAsia="Times New Roman" w:hAnsi="Times New Roman" w:cs="Times New Roman"/>
          <w:bCs/>
          <w:i/>
          <w:iCs/>
          <w:sz w:val="28"/>
          <w:szCs w:val="28"/>
        </w:rPr>
      </w:pPr>
      <w:r w:rsidRPr="004C0440">
        <w:rPr>
          <w:rFonts w:ascii="Times New Roman" w:eastAsia="Times New Roman" w:hAnsi="Times New Roman" w:cs="Times New Roman"/>
          <w:bCs/>
          <w:i/>
          <w:iCs/>
          <w:sz w:val="28"/>
          <w:szCs w:val="28"/>
        </w:rPr>
        <w:t xml:space="preserve">геологические и физиографические образования и строго ограниченные зоны, представляющие ареал подвергающихся угрозе видов животных и растений, </w:t>
      </w:r>
      <w:r w:rsidRPr="004C0440">
        <w:rPr>
          <w:rFonts w:ascii="Times New Roman" w:eastAsia="Times New Roman" w:hAnsi="Times New Roman" w:cs="Times New Roman"/>
          <w:bCs/>
          <w:i/>
          <w:iCs/>
          <w:sz w:val="28"/>
          <w:szCs w:val="28"/>
        </w:rPr>
        <w:lastRenderedPageBreak/>
        <w:t>имеющих выдающуюся универсальную ценность с точки зрения науки или сохранения;</w:t>
      </w:r>
    </w:p>
    <w:p w14:paraId="09C04DCB" w14:textId="2FAAF4DD" w:rsidR="0012171F" w:rsidRPr="004C0440" w:rsidRDefault="00CF1B6D" w:rsidP="004C0440">
      <w:pPr>
        <w:spacing w:after="120" w:line="240" w:lineRule="auto"/>
        <w:ind w:left="-426" w:firstLine="426"/>
        <w:jc w:val="both"/>
        <w:rPr>
          <w:rFonts w:ascii="Times New Roman" w:eastAsia="Times New Roman" w:hAnsi="Times New Roman" w:cs="Times New Roman"/>
          <w:bCs/>
          <w:i/>
          <w:iCs/>
          <w:sz w:val="28"/>
          <w:szCs w:val="28"/>
        </w:rPr>
      </w:pPr>
      <w:r w:rsidRPr="004C0440">
        <w:rPr>
          <w:rFonts w:ascii="Times New Roman" w:eastAsia="Times New Roman" w:hAnsi="Times New Roman" w:cs="Times New Roman"/>
          <w:bCs/>
          <w:i/>
          <w:iCs/>
          <w:sz w:val="28"/>
          <w:szCs w:val="28"/>
        </w:rPr>
        <w:t>природные достопримечательные места или строго ограниченные природные зоны, имеющие выдающуюся универсальную ценность с точки зрения науки, сохранения или природной красоты.</w:t>
      </w:r>
    </w:p>
    <w:p w14:paraId="7DE9A1EF" w14:textId="06F647BD" w:rsidR="00CF1B6D" w:rsidRPr="004C0440" w:rsidRDefault="00CF1B6D" w:rsidP="004C0440">
      <w:pPr>
        <w:spacing w:after="120" w:line="240" w:lineRule="auto"/>
        <w:ind w:left="-426" w:firstLine="426"/>
        <w:jc w:val="both"/>
        <w:rPr>
          <w:rFonts w:ascii="Times New Roman" w:eastAsia="Times New Roman" w:hAnsi="Times New Roman" w:cs="Times New Roman"/>
          <w:bCs/>
          <w:sz w:val="28"/>
          <w:szCs w:val="28"/>
        </w:rPr>
      </w:pPr>
      <w:r w:rsidRPr="004C0440">
        <w:rPr>
          <w:rFonts w:ascii="Times New Roman" w:eastAsia="Times New Roman" w:hAnsi="Times New Roman" w:cs="Times New Roman"/>
          <w:bCs/>
          <w:sz w:val="28"/>
          <w:szCs w:val="28"/>
        </w:rPr>
        <w:t>Озеро Байкал включено в список всемирного наследия по всем 4 критериям природной ценности.</w:t>
      </w:r>
    </w:p>
    <w:p w14:paraId="002CBE9F" w14:textId="0B431BC4" w:rsidR="0012171F" w:rsidRPr="004C0440" w:rsidRDefault="0012171F" w:rsidP="004C0440">
      <w:pPr>
        <w:spacing w:after="120" w:line="240" w:lineRule="auto"/>
        <w:ind w:left="-426" w:firstLine="426"/>
        <w:jc w:val="both"/>
        <w:rPr>
          <w:rFonts w:ascii="Times New Roman" w:eastAsia="Times New Roman" w:hAnsi="Times New Roman" w:cs="Times New Roman"/>
          <w:b/>
          <w:bCs/>
          <w:sz w:val="28"/>
          <w:szCs w:val="28"/>
          <w:u w:val="single"/>
        </w:rPr>
      </w:pPr>
      <w:r w:rsidRPr="004C0440">
        <w:rPr>
          <w:rFonts w:ascii="Times New Roman" w:eastAsia="Times New Roman" w:hAnsi="Times New Roman" w:cs="Times New Roman"/>
          <w:bCs/>
          <w:sz w:val="28"/>
          <w:szCs w:val="28"/>
        </w:rPr>
        <w:t>В соответствии со статьей 58 указанного Федерального закона</w:t>
      </w:r>
      <w:r w:rsidR="00003ACB" w:rsidRPr="004C0440">
        <w:rPr>
          <w:rFonts w:ascii="Times New Roman" w:eastAsia="Times New Roman" w:hAnsi="Times New Roman" w:cs="Times New Roman"/>
          <w:bCs/>
          <w:sz w:val="28"/>
          <w:szCs w:val="28"/>
        </w:rPr>
        <w:t xml:space="preserve"> </w:t>
      </w:r>
      <w:r w:rsidR="00003ACB" w:rsidRPr="004C0440">
        <w:rPr>
          <w:rFonts w:ascii="Times New Roman" w:eastAsia="Times New Roman" w:hAnsi="Times New Roman" w:cs="Times New Roman"/>
          <w:b/>
          <w:bCs/>
          <w:sz w:val="28"/>
          <w:szCs w:val="28"/>
          <w:u w:val="single"/>
        </w:rPr>
        <w:t>п</w:t>
      </w:r>
      <w:r w:rsidRPr="004C0440">
        <w:rPr>
          <w:rFonts w:ascii="Times New Roman" w:eastAsia="Times New Roman" w:hAnsi="Times New Roman" w:cs="Times New Roman"/>
          <w:b/>
          <w:bCs/>
          <w:sz w:val="28"/>
          <w:szCs w:val="28"/>
          <w:u w:val="single"/>
        </w:rPr>
        <w:t>риродные объекты, имеющие особое природоохранное, научное, историко-культурное, эстетическое, рекреационное, оздоровительное и иное ценное значение, находятся под особой охраной.</w:t>
      </w:r>
    </w:p>
    <w:p w14:paraId="312ABF28" w14:textId="4FF41C6D" w:rsidR="00CF1B6D" w:rsidRPr="004C0440" w:rsidRDefault="00CF1B6D" w:rsidP="004C0440">
      <w:pPr>
        <w:spacing w:after="120" w:line="240" w:lineRule="auto"/>
        <w:ind w:left="-426" w:firstLine="426"/>
        <w:jc w:val="both"/>
        <w:rPr>
          <w:rFonts w:ascii="Times New Roman" w:eastAsia="Times New Roman" w:hAnsi="Times New Roman" w:cs="Times New Roman"/>
          <w:b/>
          <w:bCs/>
          <w:sz w:val="28"/>
          <w:szCs w:val="28"/>
        </w:rPr>
      </w:pPr>
      <w:r w:rsidRPr="004C0440">
        <w:rPr>
          <w:rFonts w:ascii="Times New Roman" w:eastAsia="Times New Roman" w:hAnsi="Times New Roman" w:cs="Times New Roman"/>
          <w:b/>
          <w:bCs/>
          <w:sz w:val="28"/>
          <w:szCs w:val="28"/>
        </w:rPr>
        <w:t xml:space="preserve">Таким образом, территория объекта всемирного наследия "Озеро Байкал" находится под особой охраной. </w:t>
      </w:r>
    </w:p>
    <w:p w14:paraId="2EE888CA" w14:textId="77777777" w:rsidR="00BD4B69" w:rsidRPr="004C0440" w:rsidRDefault="00BD4B69" w:rsidP="004C0440">
      <w:pPr>
        <w:spacing w:after="120" w:line="240" w:lineRule="auto"/>
        <w:ind w:left="-426" w:firstLine="426"/>
        <w:jc w:val="both"/>
        <w:rPr>
          <w:rFonts w:ascii="Times New Roman" w:eastAsia="Times New Roman" w:hAnsi="Times New Roman" w:cs="Times New Roman"/>
          <w:bCs/>
          <w:sz w:val="28"/>
          <w:szCs w:val="28"/>
        </w:rPr>
      </w:pPr>
      <w:r w:rsidRPr="004C0440">
        <w:rPr>
          <w:rFonts w:ascii="Times New Roman" w:eastAsia="Times New Roman" w:hAnsi="Times New Roman" w:cs="Times New Roman"/>
          <w:bCs/>
          <w:sz w:val="28"/>
          <w:szCs w:val="28"/>
        </w:rPr>
        <w:t>В соответствии с Федеральным законом "Об охране окружающей среды" (статья 3)</w:t>
      </w:r>
      <w:r w:rsidRPr="004C0440">
        <w:rPr>
          <w:rFonts w:ascii="Times New Roman" w:hAnsi="Times New Roman" w:cs="Times New Roman"/>
          <w:sz w:val="28"/>
          <w:szCs w:val="28"/>
        </w:rPr>
        <w:t xml:space="preserve"> </w:t>
      </w:r>
      <w:r w:rsidRPr="004C0440">
        <w:rPr>
          <w:rFonts w:ascii="Times New Roman" w:eastAsia="Times New Roman" w:hAnsi="Times New Roman" w:cs="Times New Roman"/>
          <w:bCs/>
          <w:sz w:val="28"/>
          <w:szCs w:val="28"/>
        </w:rPr>
        <w:t>хозяйственная и иная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юридических и физических лиц, оказывающая воздействие на окружающую среду, должна осуществляться на основе следующих принципов:</w:t>
      </w:r>
    </w:p>
    <w:p w14:paraId="29D4685A" w14:textId="77777777" w:rsidR="00BD4B69" w:rsidRPr="004C0440" w:rsidRDefault="00BD4B69" w:rsidP="004C0440">
      <w:pPr>
        <w:spacing w:after="120" w:line="240" w:lineRule="auto"/>
        <w:ind w:left="-426" w:firstLine="426"/>
        <w:jc w:val="both"/>
        <w:rPr>
          <w:rFonts w:ascii="Times New Roman" w:eastAsia="Times New Roman" w:hAnsi="Times New Roman" w:cs="Times New Roman"/>
          <w:b/>
          <w:bCs/>
          <w:sz w:val="28"/>
          <w:szCs w:val="28"/>
          <w:u w:val="single"/>
        </w:rPr>
      </w:pPr>
      <w:r w:rsidRPr="004C0440">
        <w:rPr>
          <w:rFonts w:ascii="Times New Roman" w:eastAsia="Times New Roman" w:hAnsi="Times New Roman" w:cs="Times New Roman"/>
          <w:b/>
          <w:bCs/>
          <w:sz w:val="28"/>
          <w:szCs w:val="28"/>
          <w:u w:val="single"/>
        </w:rPr>
        <w:t>приоритет сохранения естественных экологических систем, природных ландшафтов и природных комплексов;</w:t>
      </w:r>
    </w:p>
    <w:p w14:paraId="4F8FFD0F" w14:textId="50AEEFC7" w:rsidR="0012171F" w:rsidRPr="004C0440" w:rsidRDefault="0012171F" w:rsidP="004C0440">
      <w:pPr>
        <w:spacing w:after="120" w:line="240" w:lineRule="auto"/>
        <w:ind w:left="-426" w:firstLine="426"/>
        <w:jc w:val="both"/>
        <w:rPr>
          <w:rFonts w:ascii="Times New Roman" w:eastAsia="Times New Roman" w:hAnsi="Times New Roman" w:cs="Times New Roman"/>
          <w:bCs/>
          <w:sz w:val="28"/>
          <w:szCs w:val="28"/>
        </w:rPr>
      </w:pPr>
      <w:r w:rsidRPr="004C0440">
        <w:rPr>
          <w:rFonts w:ascii="Times New Roman" w:eastAsia="Times New Roman" w:hAnsi="Times New Roman" w:cs="Times New Roman"/>
          <w:bCs/>
          <w:sz w:val="28"/>
          <w:szCs w:val="28"/>
        </w:rPr>
        <w:t xml:space="preserve">В соответствии со статьей 59, </w:t>
      </w:r>
      <w:r w:rsidR="00D053C8" w:rsidRPr="004C0440">
        <w:rPr>
          <w:rFonts w:ascii="Times New Roman" w:eastAsia="Times New Roman" w:hAnsi="Times New Roman" w:cs="Times New Roman"/>
          <w:bCs/>
          <w:sz w:val="28"/>
          <w:szCs w:val="28"/>
        </w:rPr>
        <w:t>(</w:t>
      </w:r>
      <w:r w:rsidRPr="004C0440">
        <w:rPr>
          <w:rFonts w:ascii="Times New Roman" w:eastAsia="Times New Roman" w:hAnsi="Times New Roman" w:cs="Times New Roman"/>
          <w:bCs/>
          <w:sz w:val="28"/>
          <w:szCs w:val="28"/>
        </w:rPr>
        <w:t>п.2) запрещается хозяйственная и иная деятельность</w:t>
      </w:r>
      <w:r w:rsidRPr="004C0440">
        <w:rPr>
          <w:rFonts w:ascii="Times New Roman" w:eastAsia="Times New Roman" w:hAnsi="Times New Roman" w:cs="Times New Roman"/>
          <w:b/>
          <w:bCs/>
          <w:sz w:val="28"/>
          <w:szCs w:val="28"/>
          <w:u w:val="single"/>
        </w:rPr>
        <w:t>, оказывающая негативное воздействие на окружающую среду и ведущая к деградации и (или) уничтожению природных объектов, имеющих особое природоохранное, научное, историко-культурное, эстетическое, рекреационное, оздоровительное и иное ценное значение и находящихся под особой охраной.</w:t>
      </w:r>
    </w:p>
    <w:p w14:paraId="1214F721" w14:textId="6482A154" w:rsidR="00D053C8" w:rsidRPr="004C0440" w:rsidRDefault="00D053C8" w:rsidP="004C0440">
      <w:pPr>
        <w:spacing w:after="120" w:line="240" w:lineRule="auto"/>
        <w:ind w:left="-426" w:firstLine="426"/>
        <w:jc w:val="both"/>
        <w:rPr>
          <w:rFonts w:ascii="Times New Roman" w:eastAsia="Times New Roman" w:hAnsi="Times New Roman" w:cs="Times New Roman"/>
          <w:bCs/>
          <w:sz w:val="28"/>
          <w:szCs w:val="28"/>
        </w:rPr>
      </w:pPr>
      <w:r w:rsidRPr="004C0440">
        <w:rPr>
          <w:rFonts w:ascii="Times New Roman" w:eastAsia="Times New Roman" w:hAnsi="Times New Roman" w:cs="Times New Roman"/>
          <w:bCs/>
          <w:sz w:val="28"/>
          <w:szCs w:val="28"/>
        </w:rPr>
        <w:t>И</w:t>
      </w:r>
      <w:r w:rsidR="00BD4B69" w:rsidRPr="004C0440">
        <w:rPr>
          <w:rFonts w:ascii="Times New Roman" w:eastAsia="Times New Roman" w:hAnsi="Times New Roman" w:cs="Times New Roman"/>
          <w:bCs/>
          <w:sz w:val="28"/>
          <w:szCs w:val="28"/>
        </w:rPr>
        <w:t xml:space="preserve">сходя из изложенного, </w:t>
      </w:r>
      <w:r w:rsidRPr="004C0440">
        <w:rPr>
          <w:rFonts w:ascii="Times New Roman" w:eastAsia="Times New Roman" w:hAnsi="Times New Roman" w:cs="Times New Roman"/>
          <w:bCs/>
          <w:sz w:val="28"/>
          <w:szCs w:val="28"/>
        </w:rPr>
        <w:t>на всей территории планируемого освоения (381,9 га</w:t>
      </w:r>
      <w:r w:rsidR="00003ACB" w:rsidRPr="004C0440">
        <w:rPr>
          <w:rFonts w:ascii="Times New Roman" w:eastAsia="Times New Roman" w:hAnsi="Times New Roman" w:cs="Times New Roman"/>
          <w:bCs/>
          <w:sz w:val="28"/>
          <w:szCs w:val="28"/>
        </w:rPr>
        <w:t>, включая объекты 1 этапа</w:t>
      </w:r>
      <w:r w:rsidRPr="004C0440">
        <w:rPr>
          <w:rFonts w:ascii="Times New Roman" w:eastAsia="Times New Roman" w:hAnsi="Times New Roman" w:cs="Times New Roman"/>
          <w:bCs/>
          <w:sz w:val="28"/>
          <w:szCs w:val="28"/>
        </w:rPr>
        <w:t xml:space="preserve">) будут уничтожены или </w:t>
      </w:r>
      <w:r w:rsidRPr="00694D37">
        <w:rPr>
          <w:rFonts w:ascii="Times New Roman" w:eastAsia="Times New Roman" w:hAnsi="Times New Roman" w:cs="Times New Roman"/>
          <w:bCs/>
          <w:sz w:val="28"/>
          <w:szCs w:val="28"/>
        </w:rPr>
        <w:t>деградир</w:t>
      </w:r>
      <w:r w:rsidR="00694D37">
        <w:rPr>
          <w:rFonts w:ascii="Times New Roman" w:eastAsia="Times New Roman" w:hAnsi="Times New Roman" w:cs="Times New Roman"/>
          <w:bCs/>
          <w:sz w:val="28"/>
          <w:szCs w:val="28"/>
        </w:rPr>
        <w:t>уют</w:t>
      </w:r>
      <w:r w:rsidRPr="004C0440">
        <w:rPr>
          <w:rFonts w:ascii="Times New Roman" w:eastAsia="Times New Roman" w:hAnsi="Times New Roman" w:cs="Times New Roman"/>
          <w:bCs/>
          <w:sz w:val="28"/>
          <w:szCs w:val="28"/>
        </w:rPr>
        <w:t xml:space="preserve"> природные ландшафты, природные объекты, естественные экологические системы.</w:t>
      </w:r>
    </w:p>
    <w:p w14:paraId="10918A39" w14:textId="301375A1" w:rsidR="0012171F" w:rsidRPr="004C0440" w:rsidRDefault="00D053C8" w:rsidP="004C0440">
      <w:pPr>
        <w:spacing w:after="120" w:line="240" w:lineRule="auto"/>
        <w:ind w:left="-426" w:firstLine="426"/>
        <w:jc w:val="both"/>
        <w:rPr>
          <w:rFonts w:ascii="Times New Roman" w:eastAsia="Times New Roman" w:hAnsi="Times New Roman" w:cs="Times New Roman"/>
          <w:b/>
          <w:bCs/>
          <w:sz w:val="28"/>
          <w:szCs w:val="28"/>
        </w:rPr>
      </w:pPr>
      <w:r w:rsidRPr="004C0440">
        <w:rPr>
          <w:rFonts w:ascii="Times New Roman" w:eastAsia="Times New Roman" w:hAnsi="Times New Roman" w:cs="Times New Roman"/>
          <w:b/>
          <w:bCs/>
          <w:sz w:val="28"/>
          <w:szCs w:val="28"/>
        </w:rPr>
        <w:t>Таким образом, планируемая деятельность противоречит Федеральному закону "Об охране окружающей среды".</w:t>
      </w:r>
    </w:p>
    <w:p w14:paraId="388ACAEA" w14:textId="1840EA69" w:rsidR="00D053C8" w:rsidRPr="004C0440" w:rsidRDefault="00D053C8" w:rsidP="004C0440">
      <w:pPr>
        <w:spacing w:after="120" w:line="240" w:lineRule="auto"/>
        <w:ind w:left="-425" w:firstLine="425"/>
        <w:jc w:val="both"/>
        <w:rPr>
          <w:rFonts w:ascii="Times New Roman" w:eastAsia="Times New Roman" w:hAnsi="Times New Roman" w:cs="Times New Roman"/>
          <w:bCs/>
          <w:sz w:val="28"/>
          <w:szCs w:val="28"/>
        </w:rPr>
      </w:pPr>
      <w:r w:rsidRPr="004C0440">
        <w:rPr>
          <w:rFonts w:ascii="Times New Roman" w:eastAsia="Times New Roman" w:hAnsi="Times New Roman" w:cs="Times New Roman"/>
          <w:bCs/>
          <w:sz w:val="28"/>
          <w:szCs w:val="28"/>
        </w:rPr>
        <w:t>В соответствии с Федеральным законом "Об охране озера Байкал" (статья 5)</w:t>
      </w:r>
      <w:r w:rsidRPr="004C0440">
        <w:rPr>
          <w:rFonts w:ascii="Times New Roman" w:hAnsi="Times New Roman" w:cs="Times New Roman"/>
          <w:sz w:val="28"/>
          <w:szCs w:val="28"/>
        </w:rPr>
        <w:t xml:space="preserve"> </w:t>
      </w:r>
      <w:r w:rsidRPr="004C0440">
        <w:rPr>
          <w:rFonts w:ascii="Times New Roman" w:eastAsia="Times New Roman" w:hAnsi="Times New Roman" w:cs="Times New Roman"/>
          <w:bCs/>
          <w:sz w:val="28"/>
          <w:szCs w:val="28"/>
        </w:rPr>
        <w:t>в целях охраны уникальной экологической системы озера Байкал на Байкальской природной территории устанавливается особый режим хозяйственной и иной деятельности, осуществляемой в соответствии с принципами:</w:t>
      </w:r>
    </w:p>
    <w:p w14:paraId="29A61D3F" w14:textId="2ACDAE1C" w:rsidR="00D053C8" w:rsidRPr="004C0440" w:rsidRDefault="00D053C8" w:rsidP="004C0440">
      <w:pPr>
        <w:spacing w:after="120" w:line="240" w:lineRule="auto"/>
        <w:ind w:left="-425" w:firstLine="425"/>
        <w:jc w:val="both"/>
        <w:rPr>
          <w:rFonts w:ascii="Times New Roman" w:eastAsia="Times New Roman" w:hAnsi="Times New Roman" w:cs="Times New Roman"/>
          <w:bCs/>
          <w:sz w:val="28"/>
          <w:szCs w:val="28"/>
        </w:rPr>
      </w:pPr>
      <w:r w:rsidRPr="004C0440">
        <w:rPr>
          <w:rFonts w:ascii="Times New Roman" w:eastAsia="Times New Roman" w:hAnsi="Times New Roman" w:cs="Times New Roman"/>
          <w:b/>
          <w:bCs/>
          <w:sz w:val="28"/>
          <w:szCs w:val="28"/>
          <w:u w:val="single"/>
        </w:rPr>
        <w:t>приоритета видов деятельности, не приводящих к нарушению уникальной экологической системы озера Байкал и природных ландшафтов его водоохранной зоны</w:t>
      </w:r>
      <w:r w:rsidRPr="004C0440">
        <w:rPr>
          <w:rFonts w:ascii="Times New Roman" w:eastAsia="Times New Roman" w:hAnsi="Times New Roman" w:cs="Times New Roman"/>
          <w:bCs/>
          <w:sz w:val="28"/>
          <w:szCs w:val="28"/>
        </w:rPr>
        <w:t>;</w:t>
      </w:r>
    </w:p>
    <w:p w14:paraId="4AF058B8" w14:textId="06056944" w:rsidR="00D053C8" w:rsidRPr="004C0440" w:rsidRDefault="00D053C8" w:rsidP="004C0440">
      <w:pPr>
        <w:spacing w:after="120" w:line="240" w:lineRule="auto"/>
        <w:ind w:left="-425" w:firstLine="425"/>
        <w:jc w:val="both"/>
        <w:rPr>
          <w:rFonts w:ascii="Times New Roman" w:eastAsia="Times New Roman" w:hAnsi="Times New Roman" w:cs="Times New Roman"/>
          <w:bCs/>
          <w:sz w:val="28"/>
          <w:szCs w:val="28"/>
        </w:rPr>
      </w:pPr>
      <w:r w:rsidRPr="004C0440">
        <w:rPr>
          <w:rFonts w:ascii="Times New Roman" w:eastAsia="Times New Roman" w:hAnsi="Times New Roman" w:cs="Times New Roman"/>
          <w:bCs/>
          <w:sz w:val="28"/>
          <w:szCs w:val="28"/>
        </w:rPr>
        <w:t xml:space="preserve">Как указано выше, планируемая деятельность приведет к нарушению природных ландшафтов водоохранной зоны озера Байкал. </w:t>
      </w:r>
    </w:p>
    <w:p w14:paraId="18A40FC6" w14:textId="48D7A799" w:rsidR="00D053C8" w:rsidRPr="004C0440" w:rsidRDefault="00D053C8" w:rsidP="004C0440">
      <w:pPr>
        <w:spacing w:after="120" w:line="240" w:lineRule="auto"/>
        <w:ind w:left="-426" w:firstLine="426"/>
        <w:jc w:val="both"/>
        <w:rPr>
          <w:rFonts w:ascii="Times New Roman" w:eastAsia="Times New Roman" w:hAnsi="Times New Roman" w:cs="Times New Roman"/>
          <w:b/>
          <w:bCs/>
          <w:sz w:val="28"/>
          <w:szCs w:val="28"/>
        </w:rPr>
      </w:pPr>
      <w:r w:rsidRPr="004C0440">
        <w:rPr>
          <w:rFonts w:ascii="Times New Roman" w:eastAsia="Times New Roman" w:hAnsi="Times New Roman" w:cs="Times New Roman"/>
          <w:b/>
          <w:bCs/>
          <w:sz w:val="28"/>
          <w:szCs w:val="28"/>
        </w:rPr>
        <w:lastRenderedPageBreak/>
        <w:t xml:space="preserve">Таким образом, планируемая деятельность </w:t>
      </w:r>
      <w:r w:rsidR="00EC60D3" w:rsidRPr="004C0440">
        <w:rPr>
          <w:rFonts w:ascii="Times New Roman" w:eastAsia="Times New Roman" w:hAnsi="Times New Roman" w:cs="Times New Roman"/>
          <w:b/>
          <w:bCs/>
          <w:sz w:val="28"/>
          <w:szCs w:val="28"/>
        </w:rPr>
        <w:t>противоречит статье 5 Федерального закона "Об охране озера Байкал".</w:t>
      </w:r>
    </w:p>
    <w:p w14:paraId="04505105" w14:textId="77777777" w:rsidR="004C0440" w:rsidRDefault="004C0440" w:rsidP="004C0440">
      <w:pPr>
        <w:spacing w:after="120" w:line="240" w:lineRule="auto"/>
        <w:ind w:left="-426" w:firstLine="426"/>
        <w:jc w:val="both"/>
        <w:rPr>
          <w:rFonts w:ascii="Times New Roman" w:eastAsia="Times New Roman" w:hAnsi="Times New Roman" w:cs="Times New Roman"/>
          <w:bCs/>
          <w:sz w:val="28"/>
          <w:szCs w:val="28"/>
        </w:rPr>
      </w:pPr>
    </w:p>
    <w:p w14:paraId="0FBC9E56" w14:textId="54F98AD8" w:rsidR="00EC60D3" w:rsidRPr="004C0440" w:rsidRDefault="00003ACB" w:rsidP="004C0440">
      <w:pPr>
        <w:spacing w:after="120" w:line="240" w:lineRule="auto"/>
        <w:ind w:left="-426" w:firstLine="426"/>
        <w:jc w:val="both"/>
        <w:rPr>
          <w:rFonts w:ascii="Times New Roman" w:eastAsia="Times New Roman" w:hAnsi="Times New Roman" w:cs="Times New Roman"/>
          <w:b/>
          <w:bCs/>
          <w:sz w:val="28"/>
          <w:szCs w:val="28"/>
          <w:u w:val="single"/>
        </w:rPr>
      </w:pPr>
      <w:r w:rsidRPr="004C0440">
        <w:rPr>
          <w:rFonts w:ascii="Times New Roman" w:eastAsia="Times New Roman" w:hAnsi="Times New Roman" w:cs="Times New Roman"/>
          <w:bCs/>
          <w:sz w:val="28"/>
          <w:szCs w:val="28"/>
        </w:rPr>
        <w:t xml:space="preserve">1.2. </w:t>
      </w:r>
      <w:r w:rsidR="00EC60D3" w:rsidRPr="004C0440">
        <w:rPr>
          <w:rFonts w:ascii="Times New Roman" w:eastAsia="Times New Roman" w:hAnsi="Times New Roman" w:cs="Times New Roman"/>
          <w:bCs/>
          <w:sz w:val="28"/>
          <w:szCs w:val="28"/>
        </w:rPr>
        <w:t xml:space="preserve">В соответствии с Федеральным законом "Об охране озера Байкал" (подпункт 1 пункта 1) в центральной экологической зоне </w:t>
      </w:r>
      <w:r w:rsidR="00EC60D3" w:rsidRPr="004C0440">
        <w:rPr>
          <w:rFonts w:ascii="Times New Roman" w:eastAsia="Times New Roman" w:hAnsi="Times New Roman" w:cs="Times New Roman"/>
          <w:b/>
          <w:bCs/>
          <w:sz w:val="28"/>
          <w:szCs w:val="28"/>
          <w:u w:val="single"/>
        </w:rPr>
        <w:t>запрещаются сплошные рубки.</w:t>
      </w:r>
    </w:p>
    <w:p w14:paraId="2B96981C" w14:textId="77777777" w:rsidR="00015763" w:rsidRPr="004C0440" w:rsidRDefault="00EC60D3" w:rsidP="004C0440">
      <w:pPr>
        <w:spacing w:after="120" w:line="240" w:lineRule="auto"/>
        <w:ind w:left="-426" w:firstLine="426"/>
        <w:jc w:val="both"/>
        <w:rPr>
          <w:rFonts w:ascii="Times New Roman" w:eastAsia="Times New Roman" w:hAnsi="Times New Roman" w:cs="Times New Roman"/>
          <w:sz w:val="28"/>
          <w:szCs w:val="28"/>
        </w:rPr>
      </w:pPr>
      <w:r w:rsidRPr="004C0440">
        <w:rPr>
          <w:rFonts w:ascii="Times New Roman" w:eastAsia="Times New Roman" w:hAnsi="Times New Roman" w:cs="Times New Roman"/>
          <w:sz w:val="28"/>
          <w:szCs w:val="28"/>
        </w:rPr>
        <w:t>В то же время</w:t>
      </w:r>
      <w:r w:rsidR="00015763" w:rsidRPr="004C0440">
        <w:rPr>
          <w:rFonts w:ascii="Times New Roman" w:eastAsia="Times New Roman" w:hAnsi="Times New Roman" w:cs="Times New Roman"/>
          <w:sz w:val="28"/>
          <w:szCs w:val="28"/>
        </w:rPr>
        <w:t>:</w:t>
      </w:r>
    </w:p>
    <w:p w14:paraId="41C76953" w14:textId="24389F82" w:rsidR="00015763" w:rsidRPr="004C0440" w:rsidRDefault="00015763" w:rsidP="004C0440">
      <w:pPr>
        <w:spacing w:after="120" w:line="240" w:lineRule="auto"/>
        <w:ind w:left="-426" w:firstLine="426"/>
        <w:jc w:val="both"/>
        <w:rPr>
          <w:rFonts w:ascii="Times New Roman" w:eastAsia="Times New Roman" w:hAnsi="Times New Roman" w:cs="Times New Roman"/>
          <w:sz w:val="28"/>
          <w:szCs w:val="28"/>
        </w:rPr>
      </w:pPr>
      <w:r w:rsidRPr="004C0440">
        <w:rPr>
          <w:rFonts w:ascii="Times New Roman" w:eastAsia="Times New Roman" w:hAnsi="Times New Roman" w:cs="Times New Roman"/>
          <w:sz w:val="28"/>
          <w:szCs w:val="28"/>
        </w:rPr>
        <w:t>согласно Плану земельного участка (</w:t>
      </w:r>
      <w:r w:rsidR="004C0440" w:rsidRPr="004C0440">
        <w:rPr>
          <w:rFonts w:ascii="Times New Roman" w:eastAsia="Times New Roman" w:hAnsi="Times New Roman" w:cs="Times New Roman"/>
          <w:sz w:val="28"/>
          <w:szCs w:val="28"/>
        </w:rPr>
        <w:t>4-38-032023-01-ПЗУ</w:t>
      </w:r>
      <w:r w:rsidRPr="004C0440">
        <w:rPr>
          <w:rFonts w:ascii="Times New Roman" w:eastAsia="Times New Roman" w:hAnsi="Times New Roman" w:cs="Times New Roman"/>
          <w:sz w:val="28"/>
          <w:szCs w:val="28"/>
        </w:rPr>
        <w:t xml:space="preserve">, лист 31) </w:t>
      </w:r>
      <w:r w:rsidRPr="004C0440">
        <w:rPr>
          <w:rFonts w:ascii="Times New Roman" w:eastAsia="Times New Roman" w:hAnsi="Times New Roman" w:cs="Times New Roman"/>
          <w:b/>
          <w:i/>
          <w:sz w:val="28"/>
          <w:szCs w:val="28"/>
          <w:u w:val="single"/>
        </w:rPr>
        <w:t>проектной документацией учтено, что дороги в большей части проходят по залесенной местности</w:t>
      </w:r>
      <w:r w:rsidRPr="004C0440">
        <w:rPr>
          <w:rFonts w:ascii="Times New Roman" w:eastAsia="Times New Roman" w:hAnsi="Times New Roman" w:cs="Times New Roman"/>
          <w:sz w:val="28"/>
          <w:szCs w:val="28"/>
        </w:rPr>
        <w:t>.</w:t>
      </w:r>
    </w:p>
    <w:p w14:paraId="799474B8" w14:textId="482C7CE9" w:rsidR="00EC60D3" w:rsidRPr="004C0440" w:rsidRDefault="00EC60D3" w:rsidP="004C0440">
      <w:pPr>
        <w:spacing w:after="120" w:line="240" w:lineRule="auto"/>
        <w:ind w:left="-426" w:firstLine="426"/>
        <w:jc w:val="both"/>
        <w:rPr>
          <w:rFonts w:ascii="Times New Roman" w:eastAsia="Times New Roman" w:hAnsi="Times New Roman" w:cs="Times New Roman"/>
          <w:i/>
          <w:sz w:val="28"/>
          <w:szCs w:val="28"/>
        </w:rPr>
      </w:pPr>
      <w:r w:rsidRPr="004C0440">
        <w:rPr>
          <w:rFonts w:ascii="Times New Roman" w:eastAsia="Times New Roman" w:hAnsi="Times New Roman" w:cs="Times New Roman"/>
          <w:sz w:val="28"/>
          <w:szCs w:val="28"/>
        </w:rPr>
        <w:t>согласно Пояснительной записке (</w:t>
      </w:r>
      <w:r w:rsidR="004C0440" w:rsidRPr="004C0440">
        <w:rPr>
          <w:rFonts w:ascii="Times New Roman" w:eastAsia="Times New Roman" w:hAnsi="Times New Roman" w:cs="Times New Roman"/>
          <w:sz w:val="28"/>
          <w:szCs w:val="28"/>
        </w:rPr>
        <w:t>4-38-032023-01-ПЗ.1</w:t>
      </w:r>
      <w:r w:rsidRPr="004C0440">
        <w:rPr>
          <w:rFonts w:ascii="Times New Roman" w:eastAsia="Times New Roman" w:hAnsi="Times New Roman" w:cs="Times New Roman"/>
          <w:sz w:val="28"/>
          <w:szCs w:val="28"/>
        </w:rPr>
        <w:t xml:space="preserve">, лист 6) </w:t>
      </w:r>
      <w:r w:rsidRPr="004C0440">
        <w:rPr>
          <w:rFonts w:ascii="Times New Roman" w:eastAsia="Times New Roman" w:hAnsi="Times New Roman" w:cs="Times New Roman"/>
          <w:i/>
          <w:sz w:val="28"/>
          <w:szCs w:val="28"/>
        </w:rPr>
        <w:t>в данном томе рассматривается проектирование 1 этапа, включающего: проезды основные и второстепенные на территории природно-оздоровительного комплекса, автомобильный мост, ливневая канализация, локальные очистные сооружения, комплектные трансформаторные подстанции.</w:t>
      </w:r>
    </w:p>
    <w:p w14:paraId="16E5BABC" w14:textId="08B1DA79" w:rsidR="00EC60D3" w:rsidRPr="004C0440" w:rsidRDefault="00EC60D3" w:rsidP="004C0440">
      <w:pPr>
        <w:spacing w:after="120" w:line="240" w:lineRule="auto"/>
        <w:ind w:left="-426" w:firstLine="426"/>
        <w:jc w:val="both"/>
        <w:rPr>
          <w:rFonts w:ascii="Times New Roman" w:eastAsia="Times New Roman" w:hAnsi="Times New Roman" w:cs="Times New Roman"/>
          <w:b/>
          <w:i/>
          <w:sz w:val="28"/>
          <w:szCs w:val="28"/>
          <w:u w:val="single"/>
        </w:rPr>
      </w:pPr>
      <w:r w:rsidRPr="004C0440">
        <w:rPr>
          <w:rFonts w:ascii="Times New Roman" w:eastAsia="Times New Roman" w:hAnsi="Times New Roman" w:cs="Times New Roman"/>
          <w:i/>
          <w:sz w:val="28"/>
          <w:szCs w:val="28"/>
        </w:rPr>
        <w:t xml:space="preserve">Предусмотрено строительство основных и второстепенных проездов на территории природно-оздоровительного комплекса, общей протяженностью 10,8 км, с четырьмя выездами на автомобильную дорогу общего пользования регионального значения Улан-Удэ - Турунтаево - Курумкан - Новый Уоян. Категория проектируемых дорог – проезды основные и второстепенные по СП 42.13330.2016 и СП 396.1325800.2018, с учетом норм СП 4.13130.2013. </w:t>
      </w:r>
      <w:r w:rsidRPr="004C0440">
        <w:rPr>
          <w:rFonts w:ascii="Times New Roman" w:eastAsia="Times New Roman" w:hAnsi="Times New Roman" w:cs="Times New Roman"/>
          <w:b/>
          <w:i/>
          <w:sz w:val="28"/>
          <w:szCs w:val="28"/>
          <w:u w:val="single"/>
        </w:rPr>
        <w:t>Предельная ширина проезжей части – 6,0 Перспективная интенсивность движения – менее 200 авт./сут.</w:t>
      </w:r>
    </w:p>
    <w:p w14:paraId="4FCBC32A" w14:textId="7A818ECE" w:rsidR="00EC60D3" w:rsidRPr="004C0440" w:rsidRDefault="00EC60D3" w:rsidP="004C0440">
      <w:pPr>
        <w:spacing w:after="120" w:line="240" w:lineRule="auto"/>
        <w:ind w:left="-426" w:firstLine="426"/>
        <w:jc w:val="both"/>
        <w:rPr>
          <w:rFonts w:ascii="Times New Roman" w:eastAsia="Times New Roman" w:hAnsi="Times New Roman" w:cs="Times New Roman"/>
          <w:i/>
          <w:sz w:val="28"/>
          <w:szCs w:val="28"/>
        </w:rPr>
      </w:pPr>
      <w:r w:rsidRPr="004C0440">
        <w:rPr>
          <w:rFonts w:ascii="Times New Roman" w:eastAsia="Times New Roman" w:hAnsi="Times New Roman" w:cs="Times New Roman"/>
          <w:iCs/>
          <w:sz w:val="28"/>
          <w:szCs w:val="28"/>
        </w:rPr>
        <w:t>Согласно</w:t>
      </w:r>
      <w:r w:rsidR="00015763" w:rsidRPr="004C0440">
        <w:rPr>
          <w:rFonts w:ascii="Times New Roman" w:eastAsia="Times New Roman" w:hAnsi="Times New Roman" w:cs="Times New Roman"/>
          <w:iCs/>
          <w:sz w:val="28"/>
          <w:szCs w:val="28"/>
        </w:rPr>
        <w:t xml:space="preserve"> ПЗУ</w:t>
      </w:r>
      <w:r w:rsidRPr="004C0440">
        <w:rPr>
          <w:rFonts w:ascii="Times New Roman" w:eastAsia="Times New Roman" w:hAnsi="Times New Roman" w:cs="Times New Roman"/>
          <w:iCs/>
          <w:sz w:val="28"/>
          <w:szCs w:val="28"/>
        </w:rPr>
        <w:t>, лист 29,</w:t>
      </w:r>
      <w:r w:rsidRPr="004C0440">
        <w:rPr>
          <w:rFonts w:ascii="Times New Roman" w:eastAsia="Times New Roman" w:hAnsi="Times New Roman" w:cs="Times New Roman"/>
          <w:i/>
          <w:sz w:val="28"/>
          <w:szCs w:val="28"/>
        </w:rPr>
        <w:t xml:space="preserve"> в границах 1 этапа строительства предусмотрено строительство 23 участков автомобильных дорог, общей протяженностью 10.80158 км, с четырьмя выездами на автомобильную дорогу общего пользования регионального значения Улан-Удэ – Турунтаево – Курумкан – Новый Уоян.</w:t>
      </w:r>
    </w:p>
    <w:p w14:paraId="46842E9A" w14:textId="79931135" w:rsidR="00EC60D3" w:rsidRPr="004C0440" w:rsidRDefault="00EC60D3" w:rsidP="004C0440">
      <w:pPr>
        <w:spacing w:after="120" w:line="240" w:lineRule="auto"/>
        <w:ind w:left="-426" w:firstLine="426"/>
        <w:jc w:val="both"/>
        <w:rPr>
          <w:rFonts w:ascii="Times New Roman" w:eastAsia="Times New Roman" w:hAnsi="Times New Roman" w:cs="Times New Roman"/>
          <w:i/>
          <w:sz w:val="28"/>
          <w:szCs w:val="28"/>
        </w:rPr>
      </w:pPr>
      <w:r w:rsidRPr="004C0440">
        <w:rPr>
          <w:rFonts w:ascii="Times New Roman" w:eastAsia="Times New Roman" w:hAnsi="Times New Roman" w:cs="Times New Roman"/>
          <w:iCs/>
          <w:sz w:val="28"/>
          <w:szCs w:val="28"/>
        </w:rPr>
        <w:t>Согласно тому ОВОС, лист 12</w:t>
      </w:r>
      <w:r w:rsidRPr="004C0440">
        <w:rPr>
          <w:rFonts w:ascii="Times New Roman" w:eastAsia="Times New Roman" w:hAnsi="Times New Roman" w:cs="Times New Roman"/>
          <w:i/>
          <w:sz w:val="28"/>
          <w:szCs w:val="28"/>
        </w:rPr>
        <w:t>, в границах 1 этапа строительства предусмотрено строительство дорожной сети:</w:t>
      </w:r>
      <w:r w:rsidR="005A7571" w:rsidRPr="004C0440">
        <w:rPr>
          <w:rFonts w:ascii="Times New Roman" w:eastAsia="Times New Roman" w:hAnsi="Times New Roman" w:cs="Times New Roman"/>
          <w:i/>
          <w:sz w:val="28"/>
          <w:szCs w:val="28"/>
        </w:rPr>
        <w:t xml:space="preserve"> </w:t>
      </w:r>
      <w:r w:rsidRPr="004C0440">
        <w:rPr>
          <w:rFonts w:ascii="Times New Roman" w:eastAsia="Times New Roman" w:hAnsi="Times New Roman" w:cs="Times New Roman"/>
          <w:i/>
          <w:sz w:val="28"/>
          <w:szCs w:val="28"/>
        </w:rPr>
        <w:t>длиной 10,80158 км, с четырьмя выездами на автомобильную дорогу общего пользования регионального значения Улан-Удэ - Турунтаево - Курумкан - Новый Уоян.</w:t>
      </w:r>
    </w:p>
    <w:p w14:paraId="1A1282AD" w14:textId="1DCC78CA" w:rsidR="00EC60D3" w:rsidRPr="004C0440" w:rsidRDefault="00EC60D3" w:rsidP="004C0440">
      <w:pPr>
        <w:spacing w:after="120" w:line="240" w:lineRule="auto"/>
        <w:ind w:left="-426" w:firstLine="426"/>
        <w:jc w:val="both"/>
        <w:rPr>
          <w:rFonts w:ascii="Times New Roman" w:eastAsia="Times New Roman" w:hAnsi="Times New Roman" w:cs="Times New Roman"/>
          <w:i/>
          <w:sz w:val="28"/>
          <w:szCs w:val="28"/>
        </w:rPr>
      </w:pPr>
      <w:r w:rsidRPr="004C0440">
        <w:rPr>
          <w:rFonts w:ascii="Times New Roman" w:eastAsia="Times New Roman" w:hAnsi="Times New Roman" w:cs="Times New Roman"/>
          <w:i/>
          <w:sz w:val="28"/>
          <w:szCs w:val="28"/>
        </w:rPr>
        <w:t>Ширина полос движения на участках с однополосным движением принята равной 3,50 и 4,20 м в зависимости от высотности и класса пожарной опасности обслуживаемых капитальных сооружений, а также с учетом перспективного развития застройки в перспективной зоне освоения территории природно-оздоровительного комплекса.</w:t>
      </w:r>
    </w:p>
    <w:p w14:paraId="4A3A74A4" w14:textId="4180031D" w:rsidR="00015763" w:rsidRPr="004C0440" w:rsidRDefault="00015763" w:rsidP="004C0440">
      <w:pPr>
        <w:spacing w:after="120" w:line="240" w:lineRule="auto"/>
        <w:ind w:left="-426" w:firstLine="426"/>
        <w:jc w:val="both"/>
        <w:rPr>
          <w:rFonts w:ascii="Times New Roman" w:eastAsia="Times New Roman" w:hAnsi="Times New Roman" w:cs="Times New Roman"/>
          <w:sz w:val="28"/>
          <w:szCs w:val="28"/>
        </w:rPr>
      </w:pPr>
      <w:r w:rsidRPr="004C0440">
        <w:rPr>
          <w:rFonts w:ascii="Times New Roman" w:eastAsia="Times New Roman" w:hAnsi="Times New Roman" w:cs="Times New Roman"/>
          <w:sz w:val="28"/>
          <w:szCs w:val="28"/>
        </w:rPr>
        <w:t>Согласно материалам Инженерно-экологических изысканий (файл 6324-ИЭИ-Т.1, Листы 109-110</w:t>
      </w:r>
      <w:r w:rsidR="005A7571" w:rsidRPr="004C0440">
        <w:rPr>
          <w:rFonts w:ascii="Times New Roman" w:eastAsia="Times New Roman" w:hAnsi="Times New Roman" w:cs="Times New Roman"/>
          <w:sz w:val="28"/>
          <w:szCs w:val="28"/>
        </w:rPr>
        <w:t>)</w:t>
      </w:r>
      <w:r w:rsidRPr="004C0440">
        <w:rPr>
          <w:rFonts w:ascii="Times New Roman" w:eastAsia="Times New Roman" w:hAnsi="Times New Roman" w:cs="Times New Roman"/>
          <w:sz w:val="28"/>
          <w:szCs w:val="28"/>
        </w:rPr>
        <w:t>:</w:t>
      </w:r>
    </w:p>
    <w:p w14:paraId="79DFEA8A" w14:textId="3F999F34" w:rsidR="00015763" w:rsidRPr="004C0440" w:rsidRDefault="00015763" w:rsidP="004C0440">
      <w:pPr>
        <w:spacing w:after="120" w:line="240" w:lineRule="auto"/>
        <w:ind w:left="-426" w:firstLine="426"/>
        <w:jc w:val="both"/>
        <w:rPr>
          <w:rFonts w:ascii="Times New Roman" w:eastAsia="Times New Roman" w:hAnsi="Times New Roman" w:cs="Times New Roman"/>
          <w:i/>
          <w:sz w:val="28"/>
          <w:szCs w:val="28"/>
        </w:rPr>
      </w:pPr>
      <w:r w:rsidRPr="004C0440">
        <w:rPr>
          <w:rFonts w:ascii="Times New Roman" w:eastAsia="Times New Roman" w:hAnsi="Times New Roman" w:cs="Times New Roman"/>
          <w:sz w:val="28"/>
          <w:szCs w:val="28"/>
        </w:rPr>
        <w:t>«</w:t>
      </w:r>
      <w:r w:rsidRPr="004C0440">
        <w:rPr>
          <w:rFonts w:ascii="Times New Roman" w:eastAsia="Times New Roman" w:hAnsi="Times New Roman" w:cs="Times New Roman"/>
          <w:i/>
          <w:sz w:val="28"/>
          <w:szCs w:val="28"/>
        </w:rPr>
        <w:t xml:space="preserve">В целом, непосредственно территория изысканий представляет собой комплекс природных ландшафтов. Ландшафты территории, в целом можно подразделить на 4 вида: </w:t>
      </w:r>
    </w:p>
    <w:p w14:paraId="1E35A0E7" w14:textId="77777777" w:rsidR="00015763" w:rsidRPr="004C0440" w:rsidRDefault="00015763" w:rsidP="004C0440">
      <w:pPr>
        <w:spacing w:after="120" w:line="240" w:lineRule="auto"/>
        <w:ind w:left="-426" w:firstLine="426"/>
        <w:jc w:val="both"/>
        <w:rPr>
          <w:rFonts w:ascii="Times New Roman" w:eastAsia="Times New Roman" w:hAnsi="Times New Roman" w:cs="Times New Roman"/>
          <w:i/>
          <w:sz w:val="28"/>
          <w:szCs w:val="28"/>
        </w:rPr>
      </w:pPr>
      <w:r w:rsidRPr="004C0440">
        <w:rPr>
          <w:rFonts w:ascii="Times New Roman" w:eastAsia="Times New Roman" w:hAnsi="Times New Roman" w:cs="Times New Roman"/>
          <w:i/>
          <w:sz w:val="28"/>
          <w:szCs w:val="28"/>
        </w:rPr>
        <w:lastRenderedPageBreak/>
        <w:t xml:space="preserve">Большую часть территории занимают: </w:t>
      </w:r>
    </w:p>
    <w:p w14:paraId="0A6A7FA2" w14:textId="108C3FDA" w:rsidR="00015763" w:rsidRPr="004C0440" w:rsidRDefault="00015763" w:rsidP="004C0440">
      <w:pPr>
        <w:spacing w:after="120" w:line="240" w:lineRule="auto"/>
        <w:ind w:left="-426" w:firstLine="426"/>
        <w:jc w:val="both"/>
        <w:rPr>
          <w:rFonts w:ascii="Times New Roman" w:eastAsia="Times New Roman" w:hAnsi="Times New Roman" w:cs="Times New Roman"/>
          <w:b/>
          <w:i/>
          <w:sz w:val="28"/>
          <w:szCs w:val="28"/>
          <w:u w:val="single"/>
        </w:rPr>
      </w:pPr>
      <w:r w:rsidRPr="004C0440">
        <w:rPr>
          <w:rFonts w:ascii="Times New Roman" w:eastAsia="Times New Roman" w:hAnsi="Times New Roman" w:cs="Times New Roman"/>
          <w:b/>
          <w:i/>
          <w:sz w:val="28"/>
          <w:szCs w:val="28"/>
          <w:u w:val="single"/>
        </w:rPr>
        <w:t>1. Хорошо проходимые сухие (дренированные) и увлажненные леса, образованные главным образом сосной, с примесью кедра, лиственницы и березы (около 70% площади).</w:t>
      </w:r>
    </w:p>
    <w:p w14:paraId="32AF28CB" w14:textId="77777777" w:rsidR="00015763" w:rsidRPr="004C0440" w:rsidRDefault="00015763" w:rsidP="004C0440">
      <w:pPr>
        <w:spacing w:after="120" w:line="240" w:lineRule="auto"/>
        <w:ind w:left="-426" w:firstLine="426"/>
        <w:jc w:val="both"/>
        <w:rPr>
          <w:rFonts w:ascii="Times New Roman" w:eastAsia="Times New Roman" w:hAnsi="Times New Roman" w:cs="Times New Roman"/>
          <w:i/>
          <w:sz w:val="28"/>
          <w:szCs w:val="28"/>
        </w:rPr>
      </w:pPr>
      <w:r w:rsidRPr="004C0440">
        <w:rPr>
          <w:rFonts w:ascii="Times New Roman" w:eastAsia="Times New Roman" w:hAnsi="Times New Roman" w:cs="Times New Roman"/>
          <w:i/>
          <w:sz w:val="28"/>
          <w:szCs w:val="28"/>
        </w:rPr>
        <w:t xml:space="preserve">2. Открытые пески песчаных дюн и отдельные группировки кустарников, травяной растительности, отдельно стоящих деревьев на песке, включая пляжи (около 20% площади). Резкие перепады высот свойственны преимущественно дюнам. Часто образованные ветрами, дующими с Байкала, дюны имеют довольно большую высоту и резко обрываются, создавая большой перепад высот, где с подветренной стороны развиты полноценные растительные сообщества, преимущественно сухие леса, иногда сразу под дюной образуется заболоченность. </w:t>
      </w:r>
    </w:p>
    <w:p w14:paraId="04BCBD68" w14:textId="2BECC920" w:rsidR="00015763" w:rsidRPr="004C0440" w:rsidRDefault="00015763" w:rsidP="004C0440">
      <w:pPr>
        <w:spacing w:after="120" w:line="240" w:lineRule="auto"/>
        <w:ind w:left="-426" w:firstLine="426"/>
        <w:jc w:val="both"/>
        <w:rPr>
          <w:rFonts w:ascii="Times New Roman" w:eastAsia="Times New Roman" w:hAnsi="Times New Roman" w:cs="Times New Roman"/>
          <w:b/>
          <w:i/>
          <w:sz w:val="28"/>
          <w:szCs w:val="28"/>
          <w:u w:val="single"/>
        </w:rPr>
      </w:pPr>
      <w:r w:rsidRPr="004C0440">
        <w:rPr>
          <w:rFonts w:ascii="Times New Roman" w:eastAsia="Times New Roman" w:hAnsi="Times New Roman" w:cs="Times New Roman"/>
          <w:b/>
          <w:i/>
          <w:sz w:val="28"/>
          <w:szCs w:val="28"/>
          <w:u w:val="single"/>
        </w:rPr>
        <w:t>3. Заболоченные леса, криво- и редколесья, трудно</w:t>
      </w:r>
      <w:r w:rsidR="005A7571" w:rsidRPr="004C0440">
        <w:rPr>
          <w:rFonts w:ascii="Times New Roman" w:eastAsia="Times New Roman" w:hAnsi="Times New Roman" w:cs="Times New Roman"/>
          <w:b/>
          <w:i/>
          <w:sz w:val="28"/>
          <w:szCs w:val="28"/>
          <w:u w:val="single"/>
        </w:rPr>
        <w:t xml:space="preserve"> </w:t>
      </w:r>
      <w:r w:rsidRPr="004C0440">
        <w:rPr>
          <w:rFonts w:ascii="Times New Roman" w:eastAsia="Times New Roman" w:hAnsi="Times New Roman" w:cs="Times New Roman"/>
          <w:b/>
          <w:i/>
          <w:sz w:val="28"/>
          <w:szCs w:val="28"/>
          <w:u w:val="single"/>
        </w:rPr>
        <w:t xml:space="preserve">проходимые, кочковатые, обводненные (около 12% площади), </w:t>
      </w:r>
    </w:p>
    <w:p w14:paraId="274A6A8F" w14:textId="57BAE119" w:rsidR="00EC60D3" w:rsidRPr="004C0440" w:rsidRDefault="00015763" w:rsidP="004C0440">
      <w:pPr>
        <w:spacing w:after="120" w:line="240" w:lineRule="auto"/>
        <w:ind w:left="-426" w:firstLine="426"/>
        <w:jc w:val="both"/>
        <w:rPr>
          <w:rFonts w:ascii="Times New Roman" w:eastAsia="Times New Roman" w:hAnsi="Times New Roman" w:cs="Times New Roman"/>
          <w:i/>
          <w:sz w:val="28"/>
          <w:szCs w:val="28"/>
        </w:rPr>
      </w:pPr>
      <w:r w:rsidRPr="004C0440">
        <w:rPr>
          <w:rFonts w:ascii="Times New Roman" w:eastAsia="Times New Roman" w:hAnsi="Times New Roman" w:cs="Times New Roman"/>
          <w:i/>
          <w:sz w:val="28"/>
          <w:szCs w:val="28"/>
        </w:rPr>
        <w:t>4. Болота, верховые и переходные, с обилием мхов и кустарничков ((около 8% площади).</w:t>
      </w:r>
    </w:p>
    <w:p w14:paraId="6F7A481D" w14:textId="0649AB86" w:rsidR="00015763" w:rsidRPr="004C0440" w:rsidRDefault="00015763" w:rsidP="004C0440">
      <w:pPr>
        <w:spacing w:after="120" w:line="240" w:lineRule="auto"/>
        <w:ind w:left="-426" w:firstLine="426"/>
        <w:jc w:val="both"/>
        <w:rPr>
          <w:rFonts w:ascii="Times New Roman" w:eastAsia="Times New Roman" w:hAnsi="Times New Roman" w:cs="Times New Roman"/>
          <w:sz w:val="28"/>
          <w:szCs w:val="28"/>
        </w:rPr>
      </w:pPr>
      <w:r w:rsidRPr="004C0440">
        <w:rPr>
          <w:rFonts w:ascii="Times New Roman" w:eastAsia="Times New Roman" w:hAnsi="Times New Roman" w:cs="Times New Roman"/>
          <w:sz w:val="28"/>
          <w:szCs w:val="28"/>
        </w:rPr>
        <w:t xml:space="preserve">Согласно дендроплану (приложения к Пояснительной записке) песчаные дюны также, в значительной степени покрыты лесом. </w:t>
      </w:r>
    </w:p>
    <w:p w14:paraId="0D5FD670" w14:textId="77777777" w:rsidR="00D818DF" w:rsidRPr="004C0440" w:rsidRDefault="00015763" w:rsidP="004C0440">
      <w:pPr>
        <w:spacing w:after="120" w:line="240" w:lineRule="auto"/>
        <w:ind w:left="-426" w:firstLine="426"/>
        <w:jc w:val="both"/>
        <w:rPr>
          <w:rFonts w:ascii="Times New Roman" w:eastAsia="Times New Roman" w:hAnsi="Times New Roman" w:cs="Times New Roman"/>
          <w:sz w:val="28"/>
          <w:szCs w:val="28"/>
        </w:rPr>
      </w:pPr>
      <w:r w:rsidRPr="004C0440">
        <w:rPr>
          <w:rFonts w:ascii="Times New Roman" w:eastAsia="Times New Roman" w:hAnsi="Times New Roman" w:cs="Times New Roman"/>
          <w:b/>
          <w:sz w:val="28"/>
          <w:szCs w:val="28"/>
        </w:rPr>
        <w:t>Таким образом, больше 85 % площади планируемого освоения</w:t>
      </w:r>
      <w:r w:rsidR="00D818DF" w:rsidRPr="004C0440">
        <w:rPr>
          <w:rFonts w:ascii="Times New Roman" w:eastAsia="Times New Roman" w:hAnsi="Times New Roman" w:cs="Times New Roman"/>
          <w:b/>
          <w:sz w:val="28"/>
          <w:szCs w:val="28"/>
        </w:rPr>
        <w:t xml:space="preserve"> покрыта лесом, что означает, что для размещения указанных выше объектов потребуется проведение сплошных рубок</w:t>
      </w:r>
      <w:r w:rsidR="00D818DF" w:rsidRPr="004C0440">
        <w:rPr>
          <w:rFonts w:ascii="Times New Roman" w:eastAsia="Times New Roman" w:hAnsi="Times New Roman" w:cs="Times New Roman"/>
          <w:sz w:val="28"/>
          <w:szCs w:val="28"/>
        </w:rPr>
        <w:t>.</w:t>
      </w:r>
    </w:p>
    <w:p w14:paraId="76FC8129" w14:textId="35EC915D" w:rsidR="00D818DF" w:rsidRPr="004C0440" w:rsidRDefault="00DA5E18" w:rsidP="004C0440">
      <w:pPr>
        <w:spacing w:after="120" w:line="240" w:lineRule="auto"/>
        <w:ind w:left="-426" w:firstLine="426"/>
        <w:jc w:val="both"/>
        <w:rPr>
          <w:rFonts w:ascii="Times New Roman" w:eastAsia="Times New Roman" w:hAnsi="Times New Roman" w:cs="Times New Roman"/>
          <w:sz w:val="28"/>
          <w:szCs w:val="28"/>
        </w:rPr>
      </w:pPr>
      <w:r w:rsidRPr="004C0440">
        <w:rPr>
          <w:rFonts w:ascii="Times New Roman" w:eastAsia="Times New Roman" w:hAnsi="Times New Roman" w:cs="Times New Roman"/>
          <w:sz w:val="28"/>
          <w:szCs w:val="28"/>
        </w:rPr>
        <w:t xml:space="preserve">Это относится и к </w:t>
      </w:r>
      <w:r w:rsidR="00015763" w:rsidRPr="004C0440">
        <w:rPr>
          <w:rFonts w:ascii="Times New Roman" w:eastAsia="Times New Roman" w:hAnsi="Times New Roman" w:cs="Times New Roman"/>
          <w:sz w:val="28"/>
          <w:szCs w:val="28"/>
        </w:rPr>
        <w:t>объект</w:t>
      </w:r>
      <w:r w:rsidRPr="004C0440">
        <w:rPr>
          <w:rFonts w:ascii="Times New Roman" w:eastAsia="Times New Roman" w:hAnsi="Times New Roman" w:cs="Times New Roman"/>
          <w:sz w:val="28"/>
          <w:szCs w:val="28"/>
        </w:rPr>
        <w:t>ам</w:t>
      </w:r>
      <w:r w:rsidR="00015763" w:rsidRPr="004C0440">
        <w:rPr>
          <w:rFonts w:ascii="Times New Roman" w:eastAsia="Times New Roman" w:hAnsi="Times New Roman" w:cs="Times New Roman"/>
          <w:sz w:val="28"/>
          <w:szCs w:val="28"/>
        </w:rPr>
        <w:t xml:space="preserve"> 1 этапа (дороги, ЛОС, </w:t>
      </w:r>
      <w:r w:rsidR="00D818DF" w:rsidRPr="004C0440">
        <w:rPr>
          <w:rFonts w:ascii="Times New Roman" w:eastAsia="Times New Roman" w:hAnsi="Times New Roman" w:cs="Times New Roman"/>
          <w:sz w:val="28"/>
          <w:szCs w:val="28"/>
        </w:rPr>
        <w:t>трансформаторные подстанции</w:t>
      </w:r>
      <w:r w:rsidR="00015763" w:rsidRPr="004C0440">
        <w:rPr>
          <w:rFonts w:ascii="Times New Roman" w:eastAsia="Times New Roman" w:hAnsi="Times New Roman" w:cs="Times New Roman"/>
          <w:sz w:val="28"/>
          <w:szCs w:val="28"/>
        </w:rPr>
        <w:t>)</w:t>
      </w:r>
      <w:r w:rsidRPr="004C0440">
        <w:rPr>
          <w:rFonts w:ascii="Times New Roman" w:eastAsia="Times New Roman" w:hAnsi="Times New Roman" w:cs="Times New Roman"/>
          <w:sz w:val="28"/>
          <w:szCs w:val="28"/>
        </w:rPr>
        <w:t>, которые также</w:t>
      </w:r>
      <w:r w:rsidR="00D818DF" w:rsidRPr="004C0440">
        <w:rPr>
          <w:rFonts w:ascii="Times New Roman" w:eastAsia="Times New Roman" w:hAnsi="Times New Roman" w:cs="Times New Roman"/>
          <w:sz w:val="28"/>
          <w:szCs w:val="28"/>
        </w:rPr>
        <w:t xml:space="preserve"> планируется разместить на участках, покрытых лесом.</w:t>
      </w:r>
    </w:p>
    <w:p w14:paraId="01CEA068" w14:textId="537D0FC3" w:rsidR="00DA5E18" w:rsidRPr="004C0440" w:rsidRDefault="00DA5E18" w:rsidP="004C0440">
      <w:pPr>
        <w:spacing w:after="120" w:line="240" w:lineRule="auto"/>
        <w:ind w:left="-426" w:firstLine="426"/>
        <w:jc w:val="both"/>
        <w:rPr>
          <w:rFonts w:ascii="Times New Roman" w:eastAsia="Times New Roman" w:hAnsi="Times New Roman" w:cs="Times New Roman"/>
          <w:b/>
          <w:i/>
          <w:sz w:val="28"/>
          <w:szCs w:val="28"/>
          <w:u w:val="single"/>
        </w:rPr>
      </w:pPr>
      <w:r w:rsidRPr="004C0440">
        <w:rPr>
          <w:rFonts w:ascii="Times New Roman" w:eastAsia="Times New Roman" w:hAnsi="Times New Roman" w:cs="Times New Roman"/>
          <w:sz w:val="28"/>
          <w:szCs w:val="28"/>
        </w:rPr>
        <w:t>Необходимость проведения рубок подтверждается в Проекте организации строительства (</w:t>
      </w:r>
      <w:r w:rsidR="005A7571" w:rsidRPr="004C0440">
        <w:rPr>
          <w:rFonts w:ascii="Times New Roman" w:eastAsia="Times New Roman" w:hAnsi="Times New Roman" w:cs="Times New Roman"/>
          <w:sz w:val="28"/>
          <w:szCs w:val="28"/>
        </w:rPr>
        <w:t>4-38-032023-01-ПОС</w:t>
      </w:r>
      <w:r w:rsidRPr="004C0440">
        <w:rPr>
          <w:rFonts w:ascii="Times New Roman" w:eastAsia="Times New Roman" w:hAnsi="Times New Roman" w:cs="Times New Roman"/>
          <w:sz w:val="28"/>
          <w:szCs w:val="28"/>
        </w:rPr>
        <w:t xml:space="preserve">, </w:t>
      </w:r>
      <w:r w:rsidR="005A7571" w:rsidRPr="004C0440">
        <w:rPr>
          <w:rFonts w:ascii="Times New Roman" w:eastAsia="Times New Roman" w:hAnsi="Times New Roman" w:cs="Times New Roman"/>
          <w:sz w:val="28"/>
          <w:szCs w:val="28"/>
        </w:rPr>
        <w:t>лист 37</w:t>
      </w:r>
      <w:r w:rsidRPr="00C879BC">
        <w:rPr>
          <w:rFonts w:ascii="Times New Roman" w:eastAsia="Times New Roman" w:hAnsi="Times New Roman" w:cs="Times New Roman"/>
          <w:bCs/>
          <w:iCs/>
          <w:sz w:val="28"/>
          <w:szCs w:val="28"/>
        </w:rPr>
        <w:t>),</w:t>
      </w:r>
      <w:r w:rsidR="00C879BC" w:rsidRPr="00C879BC">
        <w:rPr>
          <w:rFonts w:ascii="Times New Roman" w:eastAsia="Times New Roman" w:hAnsi="Times New Roman" w:cs="Times New Roman"/>
          <w:bCs/>
          <w:iCs/>
          <w:sz w:val="28"/>
          <w:szCs w:val="28"/>
        </w:rPr>
        <w:t xml:space="preserve"> согласно которому</w:t>
      </w:r>
      <w:r w:rsidRPr="00C879BC">
        <w:rPr>
          <w:rFonts w:ascii="Times New Roman" w:eastAsia="Times New Roman" w:hAnsi="Times New Roman" w:cs="Times New Roman"/>
          <w:bCs/>
          <w:iCs/>
          <w:sz w:val="28"/>
          <w:szCs w:val="28"/>
        </w:rPr>
        <w:t xml:space="preserve"> </w:t>
      </w:r>
      <w:r w:rsidRPr="004C0440">
        <w:rPr>
          <w:rFonts w:ascii="Times New Roman" w:eastAsia="Times New Roman" w:hAnsi="Times New Roman" w:cs="Times New Roman"/>
          <w:b/>
          <w:i/>
          <w:sz w:val="28"/>
          <w:szCs w:val="28"/>
          <w:u w:val="single"/>
        </w:rPr>
        <w:t>при необходимости вырубка лесных насаждений (деревьев и кустарников) производится специализированной организацией, при наличии оформленной в установленном порядке разрешительной документации.</w:t>
      </w:r>
    </w:p>
    <w:p w14:paraId="0C6C2D4A" w14:textId="649F8497" w:rsidR="00003ACB" w:rsidRPr="004C0440" w:rsidRDefault="00003ACB" w:rsidP="004C0440">
      <w:pPr>
        <w:spacing w:after="120" w:line="240" w:lineRule="auto"/>
        <w:ind w:left="-426" w:firstLine="426"/>
        <w:jc w:val="both"/>
        <w:rPr>
          <w:rFonts w:ascii="Times New Roman" w:eastAsia="Times New Roman" w:hAnsi="Times New Roman" w:cs="Times New Roman"/>
          <w:i/>
          <w:sz w:val="28"/>
          <w:szCs w:val="28"/>
          <w:u w:val="single"/>
        </w:rPr>
      </w:pPr>
      <w:r w:rsidRPr="004C0440">
        <w:rPr>
          <w:rFonts w:ascii="Times New Roman" w:eastAsia="Times New Roman" w:hAnsi="Times New Roman" w:cs="Times New Roman"/>
          <w:sz w:val="28"/>
          <w:szCs w:val="28"/>
        </w:rPr>
        <w:t>В то же время, в томе ОВОС, лист 133</w:t>
      </w:r>
      <w:r w:rsidR="005A7571" w:rsidRPr="004C0440">
        <w:rPr>
          <w:rFonts w:ascii="Times New Roman" w:eastAsia="Times New Roman" w:hAnsi="Times New Roman" w:cs="Times New Roman"/>
          <w:sz w:val="28"/>
          <w:szCs w:val="28"/>
        </w:rPr>
        <w:t>,</w:t>
      </w:r>
      <w:r w:rsidRPr="004C0440">
        <w:rPr>
          <w:rFonts w:ascii="Times New Roman" w:eastAsia="Times New Roman" w:hAnsi="Times New Roman" w:cs="Times New Roman"/>
          <w:sz w:val="28"/>
          <w:szCs w:val="28"/>
        </w:rPr>
        <w:t xml:space="preserve"> указано, что </w:t>
      </w:r>
      <w:r w:rsidRPr="004C0440">
        <w:rPr>
          <w:rFonts w:ascii="Times New Roman" w:eastAsia="Times New Roman" w:hAnsi="Times New Roman" w:cs="Times New Roman"/>
          <w:i/>
          <w:sz w:val="28"/>
          <w:szCs w:val="28"/>
          <w:u w:val="single"/>
        </w:rPr>
        <w:t>в рамках проектной документации вырубка древесной растительности не предусматривается.</w:t>
      </w:r>
    </w:p>
    <w:p w14:paraId="3A6A5B9D" w14:textId="1D496E27" w:rsidR="00003ACB" w:rsidRPr="004C0440" w:rsidRDefault="00003ACB" w:rsidP="004C0440">
      <w:pPr>
        <w:spacing w:after="120" w:line="240" w:lineRule="auto"/>
        <w:ind w:left="-426" w:firstLine="426"/>
        <w:jc w:val="both"/>
        <w:rPr>
          <w:rFonts w:ascii="Times New Roman" w:eastAsia="Times New Roman" w:hAnsi="Times New Roman" w:cs="Times New Roman"/>
          <w:b/>
          <w:i/>
          <w:sz w:val="28"/>
          <w:szCs w:val="28"/>
          <w:u w:val="single"/>
        </w:rPr>
      </w:pPr>
      <w:r w:rsidRPr="004C0440">
        <w:rPr>
          <w:rFonts w:ascii="Times New Roman" w:eastAsia="Times New Roman" w:hAnsi="Times New Roman" w:cs="Times New Roman"/>
          <w:b/>
          <w:sz w:val="28"/>
          <w:szCs w:val="28"/>
        </w:rPr>
        <w:t>Таким образом, материалы ОВОС содержат недостоверные сведения.</w:t>
      </w:r>
    </w:p>
    <w:p w14:paraId="2BEB69D6" w14:textId="5D291735" w:rsidR="0091277C" w:rsidRPr="001C3E8D" w:rsidRDefault="00003ACB" w:rsidP="004C0440">
      <w:pPr>
        <w:spacing w:after="120" w:line="240" w:lineRule="auto"/>
        <w:ind w:left="-426" w:firstLine="426"/>
        <w:jc w:val="both"/>
        <w:rPr>
          <w:rFonts w:ascii="Times New Roman" w:eastAsia="Times New Roman" w:hAnsi="Times New Roman" w:cs="Times New Roman"/>
          <w:b/>
          <w:sz w:val="28"/>
          <w:szCs w:val="28"/>
          <w:u w:val="single"/>
        </w:rPr>
      </w:pPr>
      <w:r w:rsidRPr="004C0440">
        <w:rPr>
          <w:rFonts w:ascii="Times New Roman" w:eastAsia="Times New Roman" w:hAnsi="Times New Roman" w:cs="Times New Roman"/>
          <w:sz w:val="28"/>
          <w:szCs w:val="28"/>
        </w:rPr>
        <w:t>Согласно</w:t>
      </w:r>
      <w:r w:rsidR="00BA195D" w:rsidRPr="004C0440">
        <w:rPr>
          <w:rFonts w:ascii="Times New Roman" w:eastAsia="Times New Roman" w:hAnsi="Times New Roman" w:cs="Times New Roman"/>
          <w:sz w:val="28"/>
          <w:szCs w:val="28"/>
        </w:rPr>
        <w:t xml:space="preserve">, правовой позиции Верховного суда Российской Федерации, изложенной в Обзоре судебной практики Верховного суда за четвертый квартал 2011 года, утвержденном Президиумом Верховного суда Российской Федерации 14.03.2012 (определение 24-Г11-4), </w:t>
      </w:r>
      <w:r w:rsidR="00BA195D" w:rsidRPr="004C0440">
        <w:rPr>
          <w:rFonts w:ascii="Times New Roman" w:eastAsia="Times New Roman" w:hAnsi="Times New Roman" w:cs="Times New Roman"/>
          <w:b/>
          <w:sz w:val="28"/>
          <w:szCs w:val="28"/>
          <w:u w:val="single"/>
        </w:rPr>
        <w:t xml:space="preserve">строительство и размещение линейных объектов, а также рубка зеленых насаждений на лесных участках, предназначенных для строительства, реконструкции и эксплуатации линейных объектов, невозможны без причинения ущерба </w:t>
      </w:r>
      <w:r w:rsidR="00BA195D" w:rsidRPr="001C3E8D">
        <w:rPr>
          <w:rFonts w:ascii="Times New Roman" w:eastAsia="Times New Roman" w:hAnsi="Times New Roman" w:cs="Times New Roman"/>
          <w:b/>
          <w:sz w:val="28"/>
          <w:szCs w:val="28"/>
          <w:u w:val="single"/>
        </w:rPr>
        <w:t xml:space="preserve">особо </w:t>
      </w:r>
      <w:r w:rsidR="00137753" w:rsidRPr="001C3E8D">
        <w:rPr>
          <w:rFonts w:ascii="Times New Roman" w:eastAsia="Times New Roman" w:hAnsi="Times New Roman" w:cs="Times New Roman"/>
          <w:b/>
          <w:sz w:val="28"/>
          <w:szCs w:val="28"/>
          <w:u w:val="single"/>
        </w:rPr>
        <w:t>охраняемой природной территории</w:t>
      </w:r>
      <w:r w:rsidR="0091277C" w:rsidRPr="001C3E8D">
        <w:rPr>
          <w:rFonts w:ascii="Times New Roman" w:eastAsia="Times New Roman" w:hAnsi="Times New Roman" w:cs="Times New Roman"/>
          <w:b/>
          <w:sz w:val="28"/>
          <w:szCs w:val="28"/>
          <w:u w:val="single"/>
        </w:rPr>
        <w:t>.</w:t>
      </w:r>
    </w:p>
    <w:p w14:paraId="251ED629" w14:textId="53CFFCD0" w:rsidR="00694D37" w:rsidRPr="00694D37" w:rsidRDefault="00694D37" w:rsidP="004C0440">
      <w:pPr>
        <w:spacing w:after="120" w:line="240" w:lineRule="auto"/>
        <w:ind w:left="-426" w:firstLine="426"/>
        <w:jc w:val="both"/>
        <w:rPr>
          <w:rFonts w:ascii="Times New Roman" w:eastAsia="Times New Roman" w:hAnsi="Times New Roman" w:cs="Times New Roman"/>
          <w:b/>
          <w:sz w:val="28"/>
          <w:szCs w:val="28"/>
        </w:rPr>
      </w:pPr>
      <w:r w:rsidRPr="00694D37">
        <w:rPr>
          <w:rFonts w:ascii="Times New Roman" w:eastAsia="Times New Roman" w:hAnsi="Times New Roman" w:cs="Times New Roman"/>
          <w:b/>
          <w:sz w:val="28"/>
          <w:szCs w:val="28"/>
        </w:rPr>
        <w:t>Хотя</w:t>
      </w:r>
      <w:r>
        <w:rPr>
          <w:rFonts w:ascii="Times New Roman" w:eastAsia="Times New Roman" w:hAnsi="Times New Roman" w:cs="Times New Roman"/>
          <w:b/>
          <w:sz w:val="28"/>
          <w:szCs w:val="28"/>
        </w:rPr>
        <w:t>,</w:t>
      </w:r>
      <w:r w:rsidRPr="00694D37">
        <w:rPr>
          <w:rFonts w:ascii="Times New Roman" w:eastAsia="Times New Roman" w:hAnsi="Times New Roman" w:cs="Times New Roman"/>
          <w:b/>
          <w:sz w:val="28"/>
          <w:szCs w:val="28"/>
        </w:rPr>
        <w:t xml:space="preserve"> т</w:t>
      </w:r>
      <w:r>
        <w:rPr>
          <w:rFonts w:ascii="Times New Roman" w:eastAsia="Times New Roman" w:hAnsi="Times New Roman" w:cs="Times New Roman"/>
          <w:b/>
          <w:sz w:val="28"/>
          <w:szCs w:val="28"/>
        </w:rPr>
        <w:t>е</w:t>
      </w:r>
      <w:r w:rsidRPr="00694D37">
        <w:rPr>
          <w:rFonts w:ascii="Times New Roman" w:eastAsia="Times New Roman" w:hAnsi="Times New Roman" w:cs="Times New Roman"/>
          <w:b/>
          <w:sz w:val="28"/>
          <w:szCs w:val="28"/>
        </w:rPr>
        <w:t xml:space="preserve">рритория предполагаемого освоения не является особо охраняемой природной территорией, она, как указано выше, относится к </w:t>
      </w:r>
      <w:r w:rsidRPr="00694D37">
        <w:rPr>
          <w:rFonts w:ascii="Times New Roman" w:eastAsia="Times New Roman" w:hAnsi="Times New Roman" w:cs="Times New Roman"/>
          <w:b/>
          <w:sz w:val="28"/>
          <w:szCs w:val="28"/>
        </w:rPr>
        <w:lastRenderedPageBreak/>
        <w:t>природным объ</w:t>
      </w:r>
      <w:r>
        <w:rPr>
          <w:rFonts w:ascii="Times New Roman" w:eastAsia="Times New Roman" w:hAnsi="Times New Roman" w:cs="Times New Roman"/>
          <w:b/>
          <w:sz w:val="28"/>
          <w:szCs w:val="28"/>
        </w:rPr>
        <w:t>е</w:t>
      </w:r>
      <w:r w:rsidRPr="00694D37">
        <w:rPr>
          <w:rFonts w:ascii="Times New Roman" w:eastAsia="Times New Roman" w:hAnsi="Times New Roman" w:cs="Times New Roman"/>
          <w:b/>
          <w:sz w:val="28"/>
          <w:szCs w:val="28"/>
        </w:rPr>
        <w:t>ктам, находящимся под особой охраной, поэтому данные выводы Верховного суда полностью применимы к ней.</w:t>
      </w:r>
    </w:p>
    <w:p w14:paraId="2C4C7759" w14:textId="1CDE0C9D" w:rsidR="00BA195D" w:rsidRPr="004C0440" w:rsidRDefault="0091277C" w:rsidP="004C0440">
      <w:pPr>
        <w:spacing w:after="120" w:line="240" w:lineRule="auto"/>
        <w:ind w:left="-426" w:firstLine="426"/>
        <w:jc w:val="both"/>
        <w:rPr>
          <w:rFonts w:ascii="Times New Roman" w:eastAsia="Times New Roman" w:hAnsi="Times New Roman" w:cs="Times New Roman"/>
          <w:b/>
          <w:sz w:val="28"/>
          <w:szCs w:val="28"/>
        </w:rPr>
      </w:pPr>
      <w:r w:rsidRPr="004C0440">
        <w:rPr>
          <w:rFonts w:ascii="Times New Roman" w:eastAsia="Times New Roman" w:hAnsi="Times New Roman" w:cs="Times New Roman"/>
          <w:b/>
          <w:sz w:val="28"/>
          <w:szCs w:val="28"/>
        </w:rPr>
        <w:t>Таким образом, деятельность, пр</w:t>
      </w:r>
      <w:r w:rsidR="00137753" w:rsidRPr="004C0440">
        <w:rPr>
          <w:rFonts w:ascii="Times New Roman" w:eastAsia="Times New Roman" w:hAnsi="Times New Roman" w:cs="Times New Roman"/>
          <w:b/>
          <w:sz w:val="28"/>
          <w:szCs w:val="28"/>
        </w:rPr>
        <w:t>едусмотренная Материалами ОВОС, будет являться нарушением Федерального закона "Об охране озера Байкал"</w:t>
      </w:r>
      <w:r w:rsidRPr="004C0440">
        <w:rPr>
          <w:rFonts w:ascii="Times New Roman" w:eastAsia="Times New Roman" w:hAnsi="Times New Roman" w:cs="Times New Roman"/>
          <w:b/>
          <w:sz w:val="28"/>
          <w:szCs w:val="28"/>
        </w:rPr>
        <w:t>.</w:t>
      </w:r>
    </w:p>
    <w:p w14:paraId="01EE48BB" w14:textId="70F852E1" w:rsidR="00946A03" w:rsidRPr="004C0440" w:rsidRDefault="00946A03" w:rsidP="004C0440">
      <w:pPr>
        <w:spacing w:after="120" w:line="240" w:lineRule="auto"/>
        <w:ind w:left="-425" w:firstLine="425"/>
        <w:jc w:val="both"/>
        <w:rPr>
          <w:rFonts w:ascii="Times New Roman" w:eastAsia="Times New Roman" w:hAnsi="Times New Roman" w:cs="Times New Roman"/>
          <w:sz w:val="28"/>
          <w:szCs w:val="28"/>
        </w:rPr>
      </w:pPr>
      <w:r w:rsidRPr="004C0440">
        <w:rPr>
          <w:rFonts w:ascii="Times New Roman" w:eastAsia="Times New Roman" w:hAnsi="Times New Roman" w:cs="Times New Roman"/>
          <w:sz w:val="28"/>
          <w:szCs w:val="28"/>
        </w:rPr>
        <w:t>Планируемая деятельность противоречит позиции Комитета всемирного наследия ЮНЕСКО, согласно которому до реализации проектов в особых экономических зонах, расположенных в границах объекта всемирного наследия «Озеро Байкал» необходимо проведение стратегической экологической оценки</w:t>
      </w:r>
      <w:r w:rsidR="002F6228" w:rsidRPr="004C0440">
        <w:rPr>
          <w:rFonts w:ascii="Times New Roman" w:eastAsia="Times New Roman" w:hAnsi="Times New Roman" w:cs="Times New Roman"/>
          <w:sz w:val="28"/>
          <w:szCs w:val="28"/>
        </w:rPr>
        <w:t>.</w:t>
      </w:r>
      <w:r w:rsidRPr="004C0440">
        <w:rPr>
          <w:rFonts w:ascii="Times New Roman" w:eastAsia="Times New Roman" w:hAnsi="Times New Roman" w:cs="Times New Roman"/>
          <w:sz w:val="28"/>
          <w:szCs w:val="28"/>
        </w:rPr>
        <w:t xml:space="preserve"> </w:t>
      </w:r>
      <w:r w:rsidR="002F6228" w:rsidRPr="004C0440">
        <w:rPr>
          <w:rFonts w:ascii="Times New Roman" w:eastAsia="Times New Roman" w:hAnsi="Times New Roman" w:cs="Times New Roman"/>
          <w:sz w:val="28"/>
          <w:szCs w:val="28"/>
        </w:rPr>
        <w:t>С</w:t>
      </w:r>
      <w:r w:rsidRPr="004C0440">
        <w:rPr>
          <w:rFonts w:ascii="Times New Roman" w:eastAsia="Times New Roman" w:hAnsi="Times New Roman" w:cs="Times New Roman"/>
          <w:sz w:val="28"/>
          <w:szCs w:val="28"/>
        </w:rPr>
        <w:t>оответствующее решение подтверждено на последней 46 сессии Комитета всемирного наследия ЮНЕСКО</w:t>
      </w:r>
      <w:r w:rsidR="002F6228" w:rsidRPr="004C0440">
        <w:rPr>
          <w:rFonts w:ascii="Times New Roman" w:eastAsia="Times New Roman" w:hAnsi="Times New Roman" w:cs="Times New Roman"/>
          <w:sz w:val="28"/>
          <w:szCs w:val="28"/>
        </w:rPr>
        <w:t>.</w:t>
      </w:r>
    </w:p>
    <w:p w14:paraId="1F98D764" w14:textId="34E872D1" w:rsidR="00946A03" w:rsidRPr="004C0440" w:rsidRDefault="00946A03" w:rsidP="004C0440">
      <w:pPr>
        <w:spacing w:after="120" w:line="240" w:lineRule="auto"/>
        <w:ind w:left="-425" w:firstLine="425"/>
        <w:jc w:val="both"/>
        <w:rPr>
          <w:rFonts w:ascii="Times New Roman" w:eastAsia="Times New Roman" w:hAnsi="Times New Roman" w:cs="Times New Roman"/>
          <w:sz w:val="28"/>
          <w:szCs w:val="28"/>
        </w:rPr>
      </w:pPr>
      <w:r w:rsidRPr="004C0440">
        <w:rPr>
          <w:rFonts w:ascii="Times New Roman" w:eastAsia="Times New Roman" w:hAnsi="Times New Roman" w:cs="Times New Roman"/>
          <w:sz w:val="28"/>
          <w:szCs w:val="28"/>
        </w:rPr>
        <w:t>Решение: 46 COM 7B.52, параграф 7:</w:t>
      </w:r>
    </w:p>
    <w:p w14:paraId="20DCEA28" w14:textId="1C88B252" w:rsidR="00946A03" w:rsidRPr="004C0440" w:rsidRDefault="00946A03" w:rsidP="004C0440">
      <w:pPr>
        <w:spacing w:after="120" w:line="240" w:lineRule="auto"/>
        <w:ind w:left="-425" w:firstLine="425"/>
        <w:jc w:val="both"/>
        <w:rPr>
          <w:rFonts w:ascii="Times New Roman" w:eastAsia="Times New Roman" w:hAnsi="Times New Roman" w:cs="Times New Roman"/>
          <w:i/>
          <w:iCs/>
          <w:sz w:val="28"/>
          <w:szCs w:val="28"/>
        </w:rPr>
      </w:pPr>
      <w:r w:rsidRPr="004C0440">
        <w:rPr>
          <w:rFonts w:ascii="Times New Roman" w:eastAsia="Times New Roman" w:hAnsi="Times New Roman" w:cs="Times New Roman"/>
          <w:i/>
          <w:iCs/>
          <w:sz w:val="28"/>
          <w:szCs w:val="28"/>
        </w:rPr>
        <w:t>Также повторяет свою просьбу к государству-стороне предоставить подробную информацию обо всех крупных проектах (экономического) развития на территории объекта, обеспечить проведение оценок воздействия на окружающую среду (ОВОС), разработанных в соответствии с «Руководством и методическим пособием по оценке воздействия в контексте всемирного наследия» и представленных в Центр всемирного наследия, и провести Стратегическую экологическую оценку (СЭО) в каждой Особой экономической зоне (ОЭЗ) для оценки и смягчения кумулятивного воздействия существующей и предлагаемой деятельности на выдающуюся универсальную ценность (ВУЦ) объекта до принятия любого решения, которое будет трудно отменить.</w:t>
      </w:r>
    </w:p>
    <w:p w14:paraId="6C515950" w14:textId="07DC412F" w:rsidR="00946A03" w:rsidRPr="004C0440" w:rsidRDefault="00946A03" w:rsidP="004C0440">
      <w:pPr>
        <w:spacing w:after="120" w:line="240" w:lineRule="auto"/>
        <w:ind w:left="-425" w:firstLine="425"/>
        <w:jc w:val="both"/>
        <w:rPr>
          <w:rFonts w:ascii="Times New Roman" w:eastAsia="Times New Roman" w:hAnsi="Times New Roman" w:cs="Times New Roman"/>
          <w:sz w:val="28"/>
          <w:szCs w:val="28"/>
        </w:rPr>
      </w:pPr>
      <w:r w:rsidRPr="004C0440">
        <w:rPr>
          <w:rFonts w:ascii="Times New Roman" w:eastAsia="Times New Roman" w:hAnsi="Times New Roman" w:cs="Times New Roman"/>
          <w:sz w:val="28"/>
          <w:szCs w:val="28"/>
        </w:rPr>
        <w:t xml:space="preserve">Стратегическая экологическая оценка особой экономической зоны "Байкальская гавань" не проведена. </w:t>
      </w:r>
    </w:p>
    <w:p w14:paraId="27BD69F0" w14:textId="2895E911" w:rsidR="00946A03" w:rsidRPr="004C0440" w:rsidRDefault="00946A03" w:rsidP="004C0440">
      <w:pPr>
        <w:spacing w:after="120" w:line="240" w:lineRule="auto"/>
        <w:ind w:left="-425" w:firstLine="425"/>
        <w:jc w:val="both"/>
        <w:rPr>
          <w:rFonts w:ascii="Times New Roman" w:eastAsia="Times New Roman" w:hAnsi="Times New Roman" w:cs="Times New Roman"/>
          <w:sz w:val="28"/>
          <w:szCs w:val="28"/>
        </w:rPr>
      </w:pPr>
      <w:r w:rsidRPr="004C0440">
        <w:rPr>
          <w:rFonts w:ascii="Times New Roman" w:eastAsia="Times New Roman" w:hAnsi="Times New Roman" w:cs="Times New Roman"/>
          <w:sz w:val="28"/>
          <w:szCs w:val="28"/>
        </w:rPr>
        <w:t>Материалы ОВОС не направлены в Центр всемирного наследия.</w:t>
      </w:r>
    </w:p>
    <w:p w14:paraId="560FBE0C" w14:textId="3CD11712" w:rsidR="00946A03" w:rsidRPr="004C0440" w:rsidRDefault="00946A03" w:rsidP="004C0440">
      <w:pPr>
        <w:spacing w:after="120" w:line="240" w:lineRule="auto"/>
        <w:ind w:left="-425" w:firstLine="425"/>
        <w:jc w:val="both"/>
        <w:rPr>
          <w:rFonts w:ascii="Times New Roman" w:eastAsia="Times New Roman" w:hAnsi="Times New Roman" w:cs="Times New Roman"/>
          <w:b/>
          <w:sz w:val="28"/>
          <w:szCs w:val="28"/>
        </w:rPr>
      </w:pPr>
      <w:r w:rsidRPr="004C0440">
        <w:rPr>
          <w:rFonts w:ascii="Times New Roman" w:eastAsia="Times New Roman" w:hAnsi="Times New Roman" w:cs="Times New Roman"/>
          <w:b/>
          <w:sz w:val="28"/>
          <w:szCs w:val="28"/>
        </w:rPr>
        <w:t>Таким образом, строительство объекта, по которому разработаны материалы ОВОС</w:t>
      </w:r>
      <w:r w:rsidR="002F6228" w:rsidRPr="004C0440">
        <w:rPr>
          <w:rFonts w:ascii="Times New Roman" w:eastAsia="Times New Roman" w:hAnsi="Times New Roman" w:cs="Times New Roman"/>
          <w:b/>
          <w:sz w:val="28"/>
          <w:szCs w:val="28"/>
        </w:rPr>
        <w:t>,</w:t>
      </w:r>
      <w:r w:rsidRPr="004C0440">
        <w:rPr>
          <w:rFonts w:ascii="Times New Roman" w:eastAsia="Times New Roman" w:hAnsi="Times New Roman" w:cs="Times New Roman"/>
          <w:b/>
          <w:sz w:val="28"/>
          <w:szCs w:val="28"/>
        </w:rPr>
        <w:t xml:space="preserve"> будет нарушением обязательств Российской стороны, вытекающих из Конвенции об охране всемирного культурного</w:t>
      </w:r>
      <w:r w:rsidR="002F6228" w:rsidRPr="004C0440">
        <w:rPr>
          <w:rFonts w:ascii="Times New Roman" w:eastAsia="Times New Roman" w:hAnsi="Times New Roman" w:cs="Times New Roman"/>
          <w:b/>
          <w:sz w:val="28"/>
          <w:szCs w:val="28"/>
        </w:rPr>
        <w:t xml:space="preserve"> и природного</w:t>
      </w:r>
      <w:r w:rsidRPr="004C0440">
        <w:rPr>
          <w:rFonts w:ascii="Times New Roman" w:eastAsia="Times New Roman" w:hAnsi="Times New Roman" w:cs="Times New Roman"/>
          <w:b/>
          <w:sz w:val="28"/>
          <w:szCs w:val="28"/>
        </w:rPr>
        <w:t xml:space="preserve"> наследия.</w:t>
      </w:r>
    </w:p>
    <w:p w14:paraId="34FAB112" w14:textId="77777777" w:rsidR="00946A03" w:rsidRPr="004C0440" w:rsidRDefault="00946A03" w:rsidP="004C0440">
      <w:pPr>
        <w:spacing w:after="120" w:line="240" w:lineRule="auto"/>
        <w:ind w:left="-425" w:firstLine="425"/>
        <w:jc w:val="both"/>
        <w:rPr>
          <w:rFonts w:ascii="Times New Roman" w:eastAsia="Times New Roman" w:hAnsi="Times New Roman" w:cs="Times New Roman"/>
          <w:sz w:val="28"/>
          <w:szCs w:val="28"/>
        </w:rPr>
      </w:pPr>
      <w:r w:rsidRPr="004C0440">
        <w:rPr>
          <w:rFonts w:ascii="Times New Roman" w:eastAsia="Times New Roman" w:hAnsi="Times New Roman" w:cs="Times New Roman"/>
          <w:sz w:val="28"/>
          <w:szCs w:val="28"/>
        </w:rPr>
        <w:t xml:space="preserve">В соответствии с Конституцией Российской Федерации, (статья 15, п.4), </w:t>
      </w:r>
      <w:r w:rsidRPr="004C0440">
        <w:rPr>
          <w:rFonts w:ascii="Times New Roman" w:eastAsia="Times New Roman" w:hAnsi="Times New Roman" w:cs="Times New Roman"/>
          <w:b/>
          <w:sz w:val="28"/>
          <w:szCs w:val="28"/>
          <w:u w:val="single"/>
        </w:rPr>
        <w:t>общепризнанные принципы и нормы международного права и международные договоры Российской Федерации являются составной частью её правовой системы.</w:t>
      </w:r>
      <w:r w:rsidRPr="004C0440">
        <w:rPr>
          <w:rFonts w:ascii="Times New Roman" w:eastAsia="Times New Roman" w:hAnsi="Times New Roman" w:cs="Times New Roman"/>
          <w:sz w:val="28"/>
          <w:szCs w:val="28"/>
        </w:rPr>
        <w:t xml:space="preserve"> Если международным договором Российской Федерации установлены иные правила, чем предусмотренные законом, то применяются правила международного договора.</w:t>
      </w:r>
    </w:p>
    <w:p w14:paraId="1067C9CC" w14:textId="77777777" w:rsidR="00946A03" w:rsidRPr="004C0440" w:rsidRDefault="00946A03" w:rsidP="004C0440">
      <w:pPr>
        <w:spacing w:after="120" w:line="240" w:lineRule="auto"/>
        <w:ind w:left="-425" w:firstLine="425"/>
        <w:jc w:val="both"/>
        <w:rPr>
          <w:rFonts w:ascii="Times New Roman" w:eastAsia="Times New Roman" w:hAnsi="Times New Roman" w:cs="Times New Roman"/>
          <w:sz w:val="28"/>
          <w:szCs w:val="28"/>
        </w:rPr>
      </w:pPr>
      <w:r w:rsidRPr="004C0440">
        <w:rPr>
          <w:rFonts w:ascii="Times New Roman" w:eastAsia="Times New Roman" w:hAnsi="Times New Roman" w:cs="Times New Roman"/>
          <w:sz w:val="28"/>
          <w:szCs w:val="28"/>
        </w:rPr>
        <w:t xml:space="preserve">А согласно Федеральному закону «О международных договорах Российской Федерации» (статья 31, п.1), </w:t>
      </w:r>
      <w:r w:rsidRPr="004C0440">
        <w:rPr>
          <w:rFonts w:ascii="Times New Roman" w:eastAsia="Times New Roman" w:hAnsi="Times New Roman" w:cs="Times New Roman"/>
          <w:b/>
          <w:sz w:val="28"/>
          <w:szCs w:val="28"/>
          <w:u w:val="single"/>
        </w:rPr>
        <w:t>международные договоры Российской Федерации подлежат добросовестному выполнению</w:t>
      </w:r>
      <w:r w:rsidRPr="004C0440">
        <w:rPr>
          <w:rFonts w:ascii="Times New Roman" w:eastAsia="Times New Roman" w:hAnsi="Times New Roman" w:cs="Times New Roman"/>
          <w:sz w:val="28"/>
          <w:szCs w:val="28"/>
        </w:rPr>
        <w:t>.</w:t>
      </w:r>
    </w:p>
    <w:p w14:paraId="5E03CDC6" w14:textId="77777777" w:rsidR="00946A03" w:rsidRPr="004C0440" w:rsidRDefault="00946A03" w:rsidP="004C0440">
      <w:pPr>
        <w:spacing w:after="120" w:line="240" w:lineRule="auto"/>
        <w:ind w:left="-425" w:firstLine="425"/>
        <w:jc w:val="both"/>
        <w:rPr>
          <w:rFonts w:ascii="Times New Roman" w:eastAsia="Times New Roman" w:hAnsi="Times New Roman" w:cs="Times New Roman"/>
          <w:sz w:val="28"/>
          <w:szCs w:val="28"/>
        </w:rPr>
      </w:pPr>
      <w:r w:rsidRPr="004C0440">
        <w:rPr>
          <w:rFonts w:ascii="Times New Roman" w:eastAsia="Times New Roman" w:hAnsi="Times New Roman" w:cs="Times New Roman"/>
          <w:b/>
          <w:sz w:val="28"/>
          <w:szCs w:val="28"/>
        </w:rPr>
        <w:t>Таким образом, строительство природно-оздоровительного комплекса категории 5* на участке «Бухта Безымянная» ОЭЗ ТРТ «Байкальская гавань» до проведения указанной стратегической экологической оценки будет противоречить Конституции Российской Федерации и Федеральному закону «О международных договорах Российской Федерации</w:t>
      </w:r>
      <w:r w:rsidRPr="004C0440">
        <w:rPr>
          <w:rFonts w:ascii="Times New Roman" w:eastAsia="Times New Roman" w:hAnsi="Times New Roman" w:cs="Times New Roman"/>
          <w:sz w:val="28"/>
          <w:szCs w:val="28"/>
        </w:rPr>
        <w:t>».</w:t>
      </w:r>
    </w:p>
    <w:p w14:paraId="5F86B102" w14:textId="77777777" w:rsidR="00946A03" w:rsidRPr="004C0440" w:rsidRDefault="00946A03" w:rsidP="004C0440">
      <w:pPr>
        <w:spacing w:after="120" w:line="240" w:lineRule="auto"/>
        <w:ind w:left="-425" w:firstLine="425"/>
        <w:jc w:val="both"/>
        <w:rPr>
          <w:rFonts w:ascii="Times New Roman" w:eastAsia="Times New Roman" w:hAnsi="Times New Roman" w:cs="Times New Roman"/>
          <w:b/>
          <w:sz w:val="28"/>
          <w:szCs w:val="28"/>
        </w:rPr>
      </w:pPr>
    </w:p>
    <w:p w14:paraId="00000022" w14:textId="52FA1865" w:rsidR="00CA72C1" w:rsidRPr="004C0440" w:rsidRDefault="00003ACB" w:rsidP="004C0440">
      <w:pPr>
        <w:spacing w:after="120" w:line="240" w:lineRule="auto"/>
        <w:ind w:left="-425" w:firstLine="425"/>
        <w:jc w:val="both"/>
        <w:rPr>
          <w:rFonts w:ascii="Times New Roman" w:eastAsia="Times New Roman" w:hAnsi="Times New Roman" w:cs="Times New Roman"/>
          <w:b/>
          <w:sz w:val="28"/>
          <w:szCs w:val="28"/>
        </w:rPr>
      </w:pPr>
      <w:r w:rsidRPr="004C0440">
        <w:rPr>
          <w:rFonts w:ascii="Times New Roman" w:eastAsia="Times New Roman" w:hAnsi="Times New Roman" w:cs="Times New Roman"/>
          <w:bCs/>
          <w:sz w:val="28"/>
          <w:szCs w:val="28"/>
        </w:rPr>
        <w:t>2.</w:t>
      </w:r>
      <w:r w:rsidRPr="004C0440">
        <w:rPr>
          <w:rFonts w:ascii="Times New Roman" w:eastAsia="Times New Roman" w:hAnsi="Times New Roman" w:cs="Times New Roman"/>
          <w:b/>
          <w:sz w:val="28"/>
          <w:szCs w:val="28"/>
        </w:rPr>
        <w:t xml:space="preserve"> Материалы ОВОС разработаны в нарушение Требований к материалам оценки воздействия на окружающую среду </w:t>
      </w:r>
      <w:r w:rsidRPr="004C0440">
        <w:rPr>
          <w:rFonts w:ascii="Times New Roman" w:eastAsia="Times New Roman" w:hAnsi="Times New Roman" w:cs="Times New Roman"/>
          <w:bCs/>
          <w:sz w:val="28"/>
          <w:szCs w:val="28"/>
        </w:rPr>
        <w:t>(утверждены приказом Минприроды России от 01.12.2020 № 999, зарегистрированным в Минюсте России 20.04.2021, № 63186, далее - Требования к материалам ОВОС).</w:t>
      </w:r>
    </w:p>
    <w:p w14:paraId="00000023" w14:textId="3C6EDF70" w:rsidR="00003ACB" w:rsidRPr="004C0440" w:rsidRDefault="00003ACB" w:rsidP="004C0440">
      <w:pPr>
        <w:spacing w:after="120" w:line="240" w:lineRule="auto"/>
        <w:ind w:left="-425" w:firstLine="425"/>
        <w:jc w:val="both"/>
        <w:rPr>
          <w:rFonts w:ascii="Times New Roman" w:eastAsia="Times New Roman" w:hAnsi="Times New Roman" w:cs="Times New Roman"/>
          <w:sz w:val="28"/>
          <w:szCs w:val="28"/>
        </w:rPr>
      </w:pPr>
      <w:r w:rsidRPr="004C0440">
        <w:rPr>
          <w:rFonts w:ascii="Times New Roman" w:eastAsia="Times New Roman" w:hAnsi="Times New Roman" w:cs="Times New Roman"/>
          <w:sz w:val="28"/>
          <w:szCs w:val="28"/>
        </w:rPr>
        <w:t>2</w:t>
      </w:r>
      <w:r w:rsidR="001E706D" w:rsidRPr="004C0440">
        <w:rPr>
          <w:rFonts w:ascii="Times New Roman" w:eastAsia="Times New Roman" w:hAnsi="Times New Roman" w:cs="Times New Roman"/>
          <w:sz w:val="28"/>
          <w:szCs w:val="28"/>
        </w:rPr>
        <w:t xml:space="preserve">.1. В Материалах ОВОС рассмотрен </w:t>
      </w:r>
      <w:r w:rsidRPr="004C0440">
        <w:rPr>
          <w:rFonts w:ascii="Times New Roman" w:eastAsia="Times New Roman" w:hAnsi="Times New Roman" w:cs="Times New Roman"/>
          <w:sz w:val="28"/>
          <w:szCs w:val="28"/>
        </w:rPr>
        <w:t>1</w:t>
      </w:r>
      <w:r w:rsidR="001E706D" w:rsidRPr="004C0440">
        <w:rPr>
          <w:rFonts w:ascii="Times New Roman" w:eastAsia="Times New Roman" w:hAnsi="Times New Roman" w:cs="Times New Roman"/>
          <w:sz w:val="28"/>
          <w:szCs w:val="28"/>
        </w:rPr>
        <w:t xml:space="preserve"> вариант реализации намечаемой деятельности, а также вариант «Нулевой».</w:t>
      </w:r>
    </w:p>
    <w:p w14:paraId="00000028" w14:textId="565E4842" w:rsidR="00CA72C1" w:rsidRPr="004C0440" w:rsidRDefault="001E706D" w:rsidP="004C0440">
      <w:pPr>
        <w:spacing w:after="120" w:line="240" w:lineRule="auto"/>
        <w:ind w:left="-425" w:firstLine="425"/>
        <w:jc w:val="both"/>
        <w:rPr>
          <w:rFonts w:ascii="Times New Roman" w:eastAsia="Times New Roman" w:hAnsi="Times New Roman" w:cs="Times New Roman"/>
          <w:i/>
          <w:sz w:val="28"/>
          <w:szCs w:val="28"/>
        </w:rPr>
      </w:pPr>
      <w:r w:rsidRPr="004C0440">
        <w:rPr>
          <w:rFonts w:ascii="Times New Roman" w:eastAsia="Times New Roman" w:hAnsi="Times New Roman" w:cs="Times New Roman"/>
          <w:sz w:val="28"/>
          <w:szCs w:val="28"/>
        </w:rPr>
        <w:t>В Материалах ОВОС не приводится достаточного обоснования отказа от варианта «Нулевой», при этом однозначно сказано</w:t>
      </w:r>
      <w:r w:rsidR="00127D52" w:rsidRPr="004C0440">
        <w:rPr>
          <w:rFonts w:ascii="Times New Roman" w:eastAsia="Times New Roman" w:hAnsi="Times New Roman" w:cs="Times New Roman"/>
          <w:sz w:val="28"/>
          <w:szCs w:val="28"/>
        </w:rPr>
        <w:t xml:space="preserve"> (лист 31)</w:t>
      </w:r>
      <w:r w:rsidRPr="004C0440">
        <w:rPr>
          <w:rFonts w:ascii="Times New Roman" w:eastAsia="Times New Roman" w:hAnsi="Times New Roman" w:cs="Times New Roman"/>
          <w:sz w:val="28"/>
          <w:szCs w:val="28"/>
        </w:rPr>
        <w:t>, что при нем отсутствует негативное воздействие на окружающую среду: «</w:t>
      </w:r>
      <w:r w:rsidR="00127D52" w:rsidRPr="004C0440">
        <w:rPr>
          <w:rFonts w:ascii="Times New Roman" w:eastAsia="Times New Roman" w:hAnsi="Times New Roman" w:cs="Times New Roman"/>
          <w:i/>
          <w:sz w:val="28"/>
          <w:szCs w:val="28"/>
        </w:rPr>
        <w:t>«Нулевой» вариант с отказом от строительства, позволит сохранить существующее состояние основных компонентов природной среды на территории Бухты Безымянная. При реализации данного сценария дополнительное воздействие на окружающую среду будет отсутствовать, но «вариант 0» оценивается негативно с точки зрения упущенных возможностей.</w:t>
      </w:r>
      <w:r w:rsidRPr="004C0440">
        <w:rPr>
          <w:rFonts w:ascii="Times New Roman" w:eastAsia="Times New Roman" w:hAnsi="Times New Roman" w:cs="Times New Roman"/>
          <w:i/>
          <w:sz w:val="28"/>
          <w:szCs w:val="28"/>
        </w:rPr>
        <w:t>».</w:t>
      </w:r>
    </w:p>
    <w:p w14:paraId="00000029" w14:textId="77777777" w:rsidR="00CA72C1" w:rsidRPr="004C0440" w:rsidRDefault="001E706D" w:rsidP="004C0440">
      <w:pPr>
        <w:spacing w:after="120" w:line="240" w:lineRule="auto"/>
        <w:ind w:left="-426" w:firstLine="426"/>
        <w:jc w:val="both"/>
        <w:rPr>
          <w:rFonts w:ascii="Times New Roman" w:eastAsia="Times New Roman" w:hAnsi="Times New Roman" w:cs="Times New Roman"/>
          <w:sz w:val="28"/>
          <w:szCs w:val="28"/>
        </w:rPr>
      </w:pPr>
      <w:r w:rsidRPr="004C0440">
        <w:rPr>
          <w:rFonts w:ascii="Times New Roman" w:eastAsia="Times New Roman" w:hAnsi="Times New Roman" w:cs="Times New Roman"/>
          <w:sz w:val="28"/>
          <w:szCs w:val="28"/>
        </w:rPr>
        <w:t>Необходимо отметить, что данный довод приведён без должного обоснования.</w:t>
      </w:r>
    </w:p>
    <w:p w14:paraId="58483EB4" w14:textId="77777777" w:rsidR="00127D52" w:rsidRPr="004C0440" w:rsidRDefault="00127D52" w:rsidP="004C0440">
      <w:pPr>
        <w:spacing w:after="120" w:line="240" w:lineRule="auto"/>
        <w:ind w:left="-426" w:firstLine="426"/>
        <w:jc w:val="both"/>
        <w:rPr>
          <w:rFonts w:ascii="Times New Roman" w:eastAsia="Times New Roman" w:hAnsi="Times New Roman" w:cs="Times New Roman"/>
          <w:sz w:val="28"/>
          <w:szCs w:val="28"/>
        </w:rPr>
      </w:pPr>
      <w:r w:rsidRPr="004C0440">
        <w:rPr>
          <w:rFonts w:ascii="Times New Roman" w:eastAsia="Times New Roman" w:hAnsi="Times New Roman" w:cs="Times New Roman"/>
          <w:sz w:val="28"/>
          <w:szCs w:val="28"/>
        </w:rPr>
        <w:t>В Материалах ОВОС указано (листы 29-31):</w:t>
      </w:r>
    </w:p>
    <w:p w14:paraId="3DF59F5B" w14:textId="653076F0" w:rsidR="00127D52" w:rsidRPr="004C0440" w:rsidRDefault="00127D52" w:rsidP="004C0440">
      <w:pPr>
        <w:spacing w:after="120" w:line="240" w:lineRule="auto"/>
        <w:ind w:left="-426" w:firstLine="426"/>
        <w:jc w:val="both"/>
        <w:rPr>
          <w:rFonts w:ascii="Times New Roman" w:eastAsia="Times New Roman" w:hAnsi="Times New Roman" w:cs="Times New Roman"/>
          <w:i/>
          <w:sz w:val="28"/>
          <w:szCs w:val="28"/>
        </w:rPr>
      </w:pPr>
      <w:r w:rsidRPr="004C0440">
        <w:rPr>
          <w:rFonts w:ascii="Times New Roman" w:eastAsia="Times New Roman" w:hAnsi="Times New Roman" w:cs="Times New Roman"/>
          <w:i/>
          <w:sz w:val="28"/>
          <w:szCs w:val="28"/>
        </w:rPr>
        <w:t>при принятии решения о строительстве объекта рассматривались следующие основные альтернативные решения в части:</w:t>
      </w:r>
    </w:p>
    <w:p w14:paraId="12EF4273" w14:textId="77777777" w:rsidR="00127D52" w:rsidRPr="004C0440" w:rsidRDefault="00127D52" w:rsidP="004C0440">
      <w:pPr>
        <w:spacing w:after="120" w:line="240" w:lineRule="auto"/>
        <w:ind w:left="-426" w:firstLine="426"/>
        <w:jc w:val="both"/>
        <w:rPr>
          <w:rFonts w:ascii="Times New Roman" w:eastAsia="Times New Roman" w:hAnsi="Times New Roman" w:cs="Times New Roman"/>
          <w:i/>
          <w:sz w:val="28"/>
          <w:szCs w:val="28"/>
        </w:rPr>
      </w:pPr>
      <w:r w:rsidRPr="004C0440">
        <w:rPr>
          <w:rFonts w:ascii="Times New Roman" w:eastAsia="Times New Roman" w:hAnsi="Times New Roman" w:cs="Times New Roman"/>
          <w:i/>
          <w:sz w:val="28"/>
          <w:szCs w:val="28"/>
        </w:rPr>
        <w:t>- размещения проектируемого объекта;</w:t>
      </w:r>
    </w:p>
    <w:p w14:paraId="7FD4E7D3" w14:textId="77777777" w:rsidR="00127D52" w:rsidRPr="004C0440" w:rsidRDefault="00127D52" w:rsidP="004C0440">
      <w:pPr>
        <w:spacing w:after="120" w:line="240" w:lineRule="auto"/>
        <w:ind w:left="-426" w:firstLine="426"/>
        <w:jc w:val="both"/>
        <w:rPr>
          <w:rFonts w:ascii="Times New Roman" w:eastAsia="Times New Roman" w:hAnsi="Times New Roman" w:cs="Times New Roman"/>
          <w:i/>
          <w:sz w:val="28"/>
          <w:szCs w:val="28"/>
        </w:rPr>
      </w:pPr>
      <w:r w:rsidRPr="004C0440">
        <w:rPr>
          <w:rFonts w:ascii="Times New Roman" w:eastAsia="Times New Roman" w:hAnsi="Times New Roman" w:cs="Times New Roman"/>
          <w:i/>
          <w:sz w:val="28"/>
          <w:szCs w:val="28"/>
        </w:rPr>
        <w:t>- сроков строительства;</w:t>
      </w:r>
    </w:p>
    <w:p w14:paraId="25CE96BF" w14:textId="77777777" w:rsidR="00127D52" w:rsidRPr="004C0440" w:rsidRDefault="00127D52" w:rsidP="004C0440">
      <w:pPr>
        <w:spacing w:after="120" w:line="240" w:lineRule="auto"/>
        <w:ind w:left="-426" w:firstLine="426"/>
        <w:jc w:val="both"/>
        <w:rPr>
          <w:rFonts w:ascii="Times New Roman" w:eastAsia="Times New Roman" w:hAnsi="Times New Roman" w:cs="Times New Roman"/>
          <w:i/>
          <w:sz w:val="28"/>
          <w:szCs w:val="28"/>
        </w:rPr>
      </w:pPr>
      <w:r w:rsidRPr="004C0440">
        <w:rPr>
          <w:rFonts w:ascii="Times New Roman" w:eastAsia="Times New Roman" w:hAnsi="Times New Roman" w:cs="Times New Roman"/>
          <w:i/>
          <w:sz w:val="28"/>
          <w:szCs w:val="28"/>
        </w:rPr>
        <w:t>- технологии строительства;</w:t>
      </w:r>
    </w:p>
    <w:p w14:paraId="0179D211" w14:textId="77777777" w:rsidR="00127D52" w:rsidRPr="004C0440" w:rsidRDefault="00127D52" w:rsidP="004C0440">
      <w:pPr>
        <w:spacing w:after="120" w:line="240" w:lineRule="auto"/>
        <w:ind w:left="-426" w:firstLine="426"/>
        <w:jc w:val="both"/>
        <w:rPr>
          <w:rFonts w:ascii="Times New Roman" w:eastAsia="Times New Roman" w:hAnsi="Times New Roman" w:cs="Times New Roman"/>
          <w:i/>
          <w:sz w:val="28"/>
          <w:szCs w:val="28"/>
        </w:rPr>
      </w:pPr>
      <w:r w:rsidRPr="004C0440">
        <w:rPr>
          <w:rFonts w:ascii="Times New Roman" w:eastAsia="Times New Roman" w:hAnsi="Times New Roman" w:cs="Times New Roman"/>
          <w:i/>
          <w:sz w:val="28"/>
          <w:szCs w:val="28"/>
        </w:rPr>
        <w:t>- отказа от намечаемой хозяйственной деятельности.</w:t>
      </w:r>
    </w:p>
    <w:p w14:paraId="6375A214" w14:textId="410CD520" w:rsidR="00127D52" w:rsidRPr="004C0440" w:rsidRDefault="00127D52" w:rsidP="004C0440">
      <w:pPr>
        <w:spacing w:after="120" w:line="240" w:lineRule="auto"/>
        <w:ind w:left="-426" w:firstLine="426"/>
        <w:jc w:val="both"/>
        <w:rPr>
          <w:rFonts w:ascii="Times New Roman" w:eastAsia="Times New Roman" w:hAnsi="Times New Roman" w:cs="Times New Roman"/>
          <w:i/>
          <w:sz w:val="28"/>
          <w:szCs w:val="28"/>
        </w:rPr>
      </w:pPr>
      <w:r w:rsidRPr="004C0440">
        <w:rPr>
          <w:rFonts w:ascii="Times New Roman" w:eastAsia="Times New Roman" w:hAnsi="Times New Roman" w:cs="Times New Roman"/>
          <w:i/>
          <w:sz w:val="28"/>
          <w:szCs w:val="28"/>
        </w:rPr>
        <w:t>Размещение проектируемого объекта. Проектируемый объект располагается в центральной экологической зоне Байкальской природной территории. В данной зоне определен перечень запрещенных видов деятельности в соответствии с Постановлением Правительства РФ от 31 декабря 2020 г. N 2399 «Об утверждении перечня видов деятельности, запрещенных в центральной экологической зоне Байкальской природной территории». Согласно пункту 13 данного постановления строительство объектов капитального строительства (или их частей), функционирование которых связано с созданием и развитием туристско-рекреационных особых экономических зон, не входит в запрещенные виды деятельности на территории ЦЭЗ.</w:t>
      </w:r>
    </w:p>
    <w:p w14:paraId="6A409A53" w14:textId="327B9382" w:rsidR="00127D52" w:rsidRPr="004C0440" w:rsidRDefault="00127D52" w:rsidP="004C0440">
      <w:pPr>
        <w:spacing w:after="120" w:line="240" w:lineRule="auto"/>
        <w:ind w:left="-426" w:firstLine="426"/>
        <w:jc w:val="both"/>
        <w:rPr>
          <w:rFonts w:ascii="Times New Roman" w:eastAsia="Times New Roman" w:hAnsi="Times New Roman" w:cs="Times New Roman"/>
          <w:i/>
          <w:sz w:val="28"/>
          <w:szCs w:val="28"/>
        </w:rPr>
      </w:pPr>
      <w:r w:rsidRPr="004C0440">
        <w:rPr>
          <w:rFonts w:ascii="Times New Roman" w:eastAsia="Times New Roman" w:hAnsi="Times New Roman" w:cs="Times New Roman"/>
          <w:i/>
          <w:sz w:val="28"/>
          <w:szCs w:val="28"/>
        </w:rPr>
        <w:t>Планируемое место размещения проектируемых объектов и сооружений (включая инфраструктуру), технические и технологические решения, комплекс природоохранных мероприятий обеспечивают приемлемую экологическую безопасность, минимизируют степень воздействия строительства и эксплуатации на окружающую среду при реализации намечаемой деятельности.</w:t>
      </w:r>
    </w:p>
    <w:p w14:paraId="17FAA0BF" w14:textId="4AE8ED27" w:rsidR="00127D52" w:rsidRPr="004C0440" w:rsidRDefault="00127D52" w:rsidP="004C0440">
      <w:pPr>
        <w:spacing w:after="120" w:line="240" w:lineRule="auto"/>
        <w:ind w:left="-426" w:firstLine="426"/>
        <w:jc w:val="both"/>
        <w:rPr>
          <w:rFonts w:ascii="Times New Roman" w:eastAsia="Times New Roman" w:hAnsi="Times New Roman" w:cs="Times New Roman"/>
          <w:b/>
          <w:i/>
          <w:sz w:val="28"/>
          <w:szCs w:val="28"/>
          <w:u w:val="single"/>
        </w:rPr>
      </w:pPr>
      <w:r w:rsidRPr="004C0440">
        <w:rPr>
          <w:rFonts w:ascii="Times New Roman" w:eastAsia="Times New Roman" w:hAnsi="Times New Roman" w:cs="Times New Roman"/>
          <w:b/>
          <w:i/>
          <w:sz w:val="28"/>
          <w:szCs w:val="28"/>
          <w:u w:val="single"/>
        </w:rPr>
        <w:t>В связи с этим альтернативные варианты размещения проектируемого объекта не рассматривались.</w:t>
      </w:r>
    </w:p>
    <w:p w14:paraId="0000002A" w14:textId="299C9A44" w:rsidR="00CA72C1" w:rsidRPr="004C0440" w:rsidRDefault="001E706D" w:rsidP="004C0440">
      <w:pPr>
        <w:spacing w:after="120" w:line="240" w:lineRule="auto"/>
        <w:ind w:left="-426" w:firstLine="426"/>
        <w:jc w:val="both"/>
        <w:rPr>
          <w:rFonts w:ascii="Times New Roman" w:eastAsia="Times New Roman" w:hAnsi="Times New Roman" w:cs="Times New Roman"/>
          <w:sz w:val="28"/>
          <w:szCs w:val="28"/>
        </w:rPr>
      </w:pPr>
      <w:r w:rsidRPr="004C0440">
        <w:rPr>
          <w:rFonts w:ascii="Times New Roman" w:eastAsia="Times New Roman" w:hAnsi="Times New Roman" w:cs="Times New Roman"/>
          <w:sz w:val="28"/>
          <w:szCs w:val="28"/>
        </w:rPr>
        <w:lastRenderedPageBreak/>
        <w:t xml:space="preserve">В то же время, в соответствии с п.7 Требований к материалам </w:t>
      </w:r>
      <w:r w:rsidR="00127D52" w:rsidRPr="004C0440">
        <w:rPr>
          <w:rFonts w:ascii="Times New Roman" w:eastAsia="Times New Roman" w:hAnsi="Times New Roman" w:cs="Times New Roman"/>
          <w:sz w:val="28"/>
          <w:szCs w:val="28"/>
        </w:rPr>
        <w:t>ОВОС,</w:t>
      </w:r>
      <w:r w:rsidRPr="004C0440">
        <w:rPr>
          <w:rFonts w:ascii="Times New Roman" w:eastAsia="Times New Roman" w:hAnsi="Times New Roman" w:cs="Times New Roman"/>
          <w:sz w:val="28"/>
          <w:szCs w:val="28"/>
        </w:rPr>
        <w:t xml:space="preserve"> </w:t>
      </w:r>
      <w:r w:rsidR="00732CC1" w:rsidRPr="004C0440">
        <w:rPr>
          <w:rFonts w:ascii="Times New Roman" w:eastAsia="Times New Roman" w:hAnsi="Times New Roman" w:cs="Times New Roman"/>
          <w:sz w:val="28"/>
          <w:szCs w:val="28"/>
        </w:rPr>
        <w:t>м</w:t>
      </w:r>
      <w:r w:rsidRPr="004C0440">
        <w:rPr>
          <w:rFonts w:ascii="Times New Roman" w:eastAsia="Times New Roman" w:hAnsi="Times New Roman" w:cs="Times New Roman"/>
          <w:sz w:val="28"/>
          <w:szCs w:val="28"/>
        </w:rPr>
        <w:t>атериалы ОВОС должны содержать:</w:t>
      </w:r>
    </w:p>
    <w:p w14:paraId="0000002B" w14:textId="77777777" w:rsidR="00CA72C1" w:rsidRPr="004C0440" w:rsidRDefault="001E706D" w:rsidP="004C0440">
      <w:pPr>
        <w:spacing w:after="120" w:line="240" w:lineRule="auto"/>
        <w:ind w:left="-425" w:firstLine="425"/>
        <w:jc w:val="both"/>
        <w:rPr>
          <w:rFonts w:ascii="Times New Roman" w:eastAsia="Times New Roman" w:hAnsi="Times New Roman" w:cs="Times New Roman"/>
          <w:b/>
          <w:i/>
          <w:iCs/>
          <w:sz w:val="28"/>
          <w:szCs w:val="28"/>
        </w:rPr>
      </w:pPr>
      <w:r w:rsidRPr="004C0440">
        <w:rPr>
          <w:rFonts w:ascii="Times New Roman" w:eastAsia="Times New Roman" w:hAnsi="Times New Roman" w:cs="Times New Roman"/>
          <w:i/>
          <w:iCs/>
          <w:sz w:val="28"/>
          <w:szCs w:val="28"/>
        </w:rPr>
        <w:t xml:space="preserve"> описание планируемой хозяйственной деятельности, включая альтернативные варианты достижения цели такой деятельности (технические и технологические решения, </w:t>
      </w:r>
      <w:r w:rsidRPr="004C0440">
        <w:rPr>
          <w:rFonts w:ascii="Times New Roman" w:eastAsia="Times New Roman" w:hAnsi="Times New Roman" w:cs="Times New Roman"/>
          <w:b/>
          <w:i/>
          <w:iCs/>
          <w:sz w:val="28"/>
          <w:szCs w:val="28"/>
        </w:rPr>
        <w:t xml:space="preserve">возможные альтернативы мест ее реализации, иные варианты реализации планируемой деятельности </w:t>
      </w:r>
      <w:r w:rsidRPr="004C0440">
        <w:rPr>
          <w:rFonts w:ascii="Times New Roman" w:eastAsia="Times New Roman" w:hAnsi="Times New Roman" w:cs="Times New Roman"/>
          <w:bCs/>
          <w:i/>
          <w:iCs/>
          <w:sz w:val="28"/>
          <w:szCs w:val="28"/>
        </w:rPr>
        <w:t>в пределах полномочий заказчика),</w:t>
      </w:r>
      <w:r w:rsidRPr="004C0440">
        <w:rPr>
          <w:rFonts w:ascii="Times New Roman" w:eastAsia="Times New Roman" w:hAnsi="Times New Roman" w:cs="Times New Roman"/>
          <w:b/>
          <w:i/>
          <w:iCs/>
          <w:sz w:val="28"/>
          <w:szCs w:val="28"/>
        </w:rPr>
        <w:t xml:space="preserve"> а также возможность отказа от деятельности </w:t>
      </w:r>
      <w:r w:rsidRPr="004C0440">
        <w:rPr>
          <w:rFonts w:ascii="Times New Roman" w:eastAsia="Times New Roman" w:hAnsi="Times New Roman" w:cs="Times New Roman"/>
          <w:i/>
          <w:iCs/>
          <w:sz w:val="28"/>
          <w:szCs w:val="28"/>
        </w:rPr>
        <w:t>(п.7.1.4);</w:t>
      </w:r>
    </w:p>
    <w:p w14:paraId="0000002C" w14:textId="77777777" w:rsidR="00CA72C1" w:rsidRPr="004C0440" w:rsidRDefault="001E706D" w:rsidP="004C0440">
      <w:pPr>
        <w:spacing w:after="120" w:line="240" w:lineRule="auto"/>
        <w:ind w:left="-425" w:firstLine="425"/>
        <w:jc w:val="both"/>
        <w:rPr>
          <w:rFonts w:ascii="Times New Roman" w:eastAsia="Times New Roman" w:hAnsi="Times New Roman" w:cs="Times New Roman"/>
          <w:i/>
          <w:iCs/>
          <w:sz w:val="28"/>
          <w:szCs w:val="28"/>
        </w:rPr>
      </w:pPr>
      <w:r w:rsidRPr="004C0440">
        <w:rPr>
          <w:rFonts w:ascii="Times New Roman" w:eastAsia="Times New Roman" w:hAnsi="Times New Roman" w:cs="Times New Roman"/>
          <w:i/>
          <w:iCs/>
          <w:sz w:val="28"/>
          <w:szCs w:val="28"/>
        </w:rPr>
        <w:t xml:space="preserve">описание возможных видов воздействия на окружающую среду планируемой деятельности </w:t>
      </w:r>
      <w:r w:rsidRPr="004C0440">
        <w:rPr>
          <w:rFonts w:ascii="Times New Roman" w:eastAsia="Times New Roman" w:hAnsi="Times New Roman" w:cs="Times New Roman"/>
          <w:b/>
          <w:i/>
          <w:iCs/>
          <w:sz w:val="28"/>
          <w:szCs w:val="28"/>
        </w:rPr>
        <w:t>по альтернативным вариантам</w:t>
      </w:r>
      <w:r w:rsidRPr="004C0440">
        <w:rPr>
          <w:rFonts w:ascii="Times New Roman" w:eastAsia="Times New Roman" w:hAnsi="Times New Roman" w:cs="Times New Roman"/>
          <w:i/>
          <w:iCs/>
          <w:sz w:val="28"/>
          <w:szCs w:val="28"/>
        </w:rPr>
        <w:t xml:space="preserve"> (п.7.2);</w:t>
      </w:r>
    </w:p>
    <w:p w14:paraId="0000002D" w14:textId="77777777" w:rsidR="00CA72C1" w:rsidRPr="004C0440" w:rsidRDefault="001E706D" w:rsidP="004C0440">
      <w:pPr>
        <w:spacing w:after="120" w:line="240" w:lineRule="auto"/>
        <w:ind w:left="-425" w:firstLine="425"/>
        <w:jc w:val="both"/>
        <w:rPr>
          <w:rFonts w:ascii="Times New Roman" w:eastAsia="Times New Roman" w:hAnsi="Times New Roman" w:cs="Times New Roman"/>
          <w:i/>
          <w:iCs/>
          <w:sz w:val="28"/>
          <w:szCs w:val="28"/>
        </w:rPr>
      </w:pPr>
      <w:r w:rsidRPr="004C0440">
        <w:rPr>
          <w:rFonts w:ascii="Times New Roman" w:eastAsia="Times New Roman" w:hAnsi="Times New Roman" w:cs="Times New Roman"/>
          <w:i/>
          <w:iCs/>
          <w:sz w:val="28"/>
          <w:szCs w:val="28"/>
        </w:rPr>
        <w:t xml:space="preserve">оценку воздействия на окружающую среду (атмосферный воздух, поверхностные водные объекты, геологическую среду и подземные воды, почвы, растительный и животный мир, воздействие отходов производства и потребления на состояние окружающей среды, оценка физических факторов воздействия, описание возможных аварийных ситуаций и оценка воздействия на окружающую среду при аварийных ситуациях) планируемой деятельности </w:t>
      </w:r>
      <w:r w:rsidRPr="004C0440">
        <w:rPr>
          <w:rFonts w:ascii="Times New Roman" w:eastAsia="Times New Roman" w:hAnsi="Times New Roman" w:cs="Times New Roman"/>
          <w:b/>
          <w:i/>
          <w:iCs/>
          <w:sz w:val="28"/>
          <w:szCs w:val="28"/>
        </w:rPr>
        <w:t>по рассмотренным альтернативным вариантам ее реализации</w:t>
      </w:r>
      <w:r w:rsidRPr="004C0440">
        <w:rPr>
          <w:rFonts w:ascii="Times New Roman" w:eastAsia="Times New Roman" w:hAnsi="Times New Roman" w:cs="Times New Roman"/>
          <w:i/>
          <w:iCs/>
          <w:sz w:val="28"/>
          <w:szCs w:val="28"/>
        </w:rPr>
        <w:t xml:space="preserve">, в том числе оценка достоверности прогнозируемых последствий планируемой деятельности (п.7.4). </w:t>
      </w:r>
    </w:p>
    <w:p w14:paraId="24590C16" w14:textId="4B05C1E8" w:rsidR="00127D52" w:rsidRPr="004C0440" w:rsidRDefault="00127D52" w:rsidP="004C0440">
      <w:pPr>
        <w:spacing w:after="120" w:line="240" w:lineRule="auto"/>
        <w:ind w:left="-425" w:firstLine="425"/>
        <w:jc w:val="both"/>
        <w:rPr>
          <w:rFonts w:ascii="Times New Roman" w:eastAsia="Times New Roman" w:hAnsi="Times New Roman" w:cs="Times New Roman"/>
          <w:sz w:val="28"/>
          <w:szCs w:val="28"/>
        </w:rPr>
      </w:pPr>
      <w:r w:rsidRPr="004C0440">
        <w:rPr>
          <w:rFonts w:ascii="Times New Roman" w:eastAsia="Times New Roman" w:hAnsi="Times New Roman" w:cs="Times New Roman"/>
          <w:sz w:val="28"/>
          <w:szCs w:val="28"/>
        </w:rPr>
        <w:t>Как указано выше, реализация планируемой деятельности приведет к значительному воздействию на природные ландшафты, природные объекты, естественные экологические системы. Оценка воздействия планируемой деятельности по альтернативным вариантам не проведена, поскольку они не рассматривались.</w:t>
      </w:r>
    </w:p>
    <w:p w14:paraId="5F3D3ACD" w14:textId="77D6ED1B" w:rsidR="00127D52" w:rsidRPr="004C0440" w:rsidRDefault="00127D52" w:rsidP="004C0440">
      <w:pPr>
        <w:spacing w:after="120" w:line="240" w:lineRule="auto"/>
        <w:ind w:left="-425" w:firstLine="425"/>
        <w:jc w:val="both"/>
        <w:rPr>
          <w:rFonts w:ascii="Times New Roman" w:eastAsia="Times New Roman" w:hAnsi="Times New Roman" w:cs="Times New Roman"/>
          <w:sz w:val="28"/>
          <w:szCs w:val="28"/>
        </w:rPr>
      </w:pPr>
      <w:r w:rsidRPr="004C0440">
        <w:rPr>
          <w:rFonts w:ascii="Times New Roman" w:eastAsia="Times New Roman" w:hAnsi="Times New Roman" w:cs="Times New Roman"/>
          <w:sz w:val="28"/>
          <w:szCs w:val="28"/>
        </w:rPr>
        <w:t>При этом, довод о том, что планируемая деятельность не запрещена в границах земельных участков Особых экономических зон не может быть принят во внимание, поскольку площадь особой экономической зоны Байкальская гавань - 3500 га, то есть, в ней вполне можно найти альтернативные участки размещения объекта на уже антропогенно освоенных территориях.</w:t>
      </w:r>
    </w:p>
    <w:p w14:paraId="07316B35" w14:textId="4A931262" w:rsidR="00127D52" w:rsidRPr="004C0440" w:rsidRDefault="00401AA6" w:rsidP="004C0440">
      <w:pPr>
        <w:spacing w:after="120" w:line="240" w:lineRule="auto"/>
        <w:ind w:left="-425" w:firstLine="425"/>
        <w:jc w:val="both"/>
        <w:rPr>
          <w:rFonts w:ascii="Times New Roman" w:eastAsia="Times New Roman" w:hAnsi="Times New Roman" w:cs="Times New Roman"/>
          <w:b/>
          <w:sz w:val="28"/>
          <w:szCs w:val="28"/>
        </w:rPr>
      </w:pPr>
      <w:r w:rsidRPr="004C0440">
        <w:rPr>
          <w:rFonts w:ascii="Times New Roman" w:eastAsia="Times New Roman" w:hAnsi="Times New Roman" w:cs="Times New Roman"/>
          <w:b/>
          <w:sz w:val="28"/>
          <w:szCs w:val="28"/>
        </w:rPr>
        <w:t>Таким образом, Материалы ОВОС разработаны в нарушение п.7 Требований к материалам ОВОС.</w:t>
      </w:r>
    </w:p>
    <w:p w14:paraId="15FF2977" w14:textId="77777777" w:rsidR="00401AA6" w:rsidRPr="004C0440" w:rsidRDefault="00401AA6" w:rsidP="004C0440">
      <w:pPr>
        <w:spacing w:after="120" w:line="240" w:lineRule="auto"/>
        <w:ind w:left="-426" w:firstLine="426"/>
        <w:jc w:val="both"/>
        <w:rPr>
          <w:rFonts w:ascii="Times New Roman" w:eastAsia="Times New Roman" w:hAnsi="Times New Roman" w:cs="Times New Roman"/>
          <w:sz w:val="28"/>
          <w:szCs w:val="28"/>
        </w:rPr>
      </w:pPr>
    </w:p>
    <w:p w14:paraId="0000002F" w14:textId="3679EE6B" w:rsidR="00CA72C1" w:rsidRPr="004C0440" w:rsidRDefault="00401AA6" w:rsidP="004C0440">
      <w:pPr>
        <w:spacing w:after="120" w:line="240" w:lineRule="auto"/>
        <w:ind w:left="-426" w:firstLine="426"/>
        <w:jc w:val="both"/>
        <w:rPr>
          <w:rFonts w:ascii="Times New Roman" w:eastAsia="Times New Roman" w:hAnsi="Times New Roman" w:cs="Times New Roman"/>
          <w:sz w:val="28"/>
          <w:szCs w:val="28"/>
        </w:rPr>
      </w:pPr>
      <w:r w:rsidRPr="004C0440">
        <w:rPr>
          <w:rFonts w:ascii="Times New Roman" w:eastAsia="Times New Roman" w:hAnsi="Times New Roman" w:cs="Times New Roman"/>
          <w:sz w:val="28"/>
          <w:szCs w:val="28"/>
        </w:rPr>
        <w:t>2</w:t>
      </w:r>
      <w:r w:rsidR="001E706D" w:rsidRPr="004C0440">
        <w:rPr>
          <w:rFonts w:ascii="Times New Roman" w:eastAsia="Times New Roman" w:hAnsi="Times New Roman" w:cs="Times New Roman"/>
          <w:sz w:val="28"/>
          <w:szCs w:val="28"/>
        </w:rPr>
        <w:t xml:space="preserve">.2. </w:t>
      </w:r>
      <w:r w:rsidR="001E706D" w:rsidRPr="004C0440">
        <w:rPr>
          <w:rFonts w:ascii="Times New Roman" w:eastAsia="Times New Roman" w:hAnsi="Times New Roman" w:cs="Times New Roman"/>
          <w:b/>
          <w:sz w:val="28"/>
          <w:szCs w:val="28"/>
        </w:rPr>
        <w:t>В</w:t>
      </w:r>
      <w:r w:rsidR="001E706D" w:rsidRPr="004C0440">
        <w:rPr>
          <w:rFonts w:ascii="Times New Roman" w:eastAsia="Times New Roman" w:hAnsi="Times New Roman" w:cs="Times New Roman"/>
          <w:sz w:val="28"/>
          <w:szCs w:val="28"/>
        </w:rPr>
        <w:t xml:space="preserve"> </w:t>
      </w:r>
      <w:r w:rsidR="001E706D" w:rsidRPr="004C0440">
        <w:rPr>
          <w:rFonts w:ascii="Times New Roman" w:eastAsia="Times New Roman" w:hAnsi="Times New Roman" w:cs="Times New Roman"/>
          <w:b/>
          <w:sz w:val="28"/>
          <w:szCs w:val="28"/>
        </w:rPr>
        <w:t>Материалах ОВОС отсутствует необходимая и достоверная информация о воздействии на лесные экосистемы, а также на места обитания редких видов растений</w:t>
      </w:r>
      <w:r w:rsidR="00901E2B" w:rsidRPr="004C0440">
        <w:rPr>
          <w:rFonts w:ascii="Times New Roman" w:eastAsia="Times New Roman" w:hAnsi="Times New Roman" w:cs="Times New Roman"/>
          <w:b/>
          <w:sz w:val="28"/>
          <w:szCs w:val="28"/>
        </w:rPr>
        <w:t>,</w:t>
      </w:r>
      <w:r w:rsidR="001E706D" w:rsidRPr="004C0440">
        <w:rPr>
          <w:rFonts w:ascii="Times New Roman" w:eastAsia="Times New Roman" w:hAnsi="Times New Roman" w:cs="Times New Roman"/>
          <w:b/>
          <w:sz w:val="28"/>
          <w:szCs w:val="28"/>
        </w:rPr>
        <w:t xml:space="preserve"> животных</w:t>
      </w:r>
      <w:r w:rsidR="00901E2B" w:rsidRPr="004C0440">
        <w:rPr>
          <w:rFonts w:ascii="Times New Roman" w:eastAsia="Times New Roman" w:hAnsi="Times New Roman" w:cs="Times New Roman"/>
          <w:b/>
          <w:sz w:val="28"/>
          <w:szCs w:val="28"/>
        </w:rPr>
        <w:t xml:space="preserve"> и других организмов</w:t>
      </w:r>
      <w:r w:rsidR="001E706D" w:rsidRPr="004C0440">
        <w:rPr>
          <w:rFonts w:ascii="Times New Roman" w:eastAsia="Times New Roman" w:hAnsi="Times New Roman" w:cs="Times New Roman"/>
          <w:sz w:val="28"/>
          <w:szCs w:val="28"/>
        </w:rPr>
        <w:t>, а именно:</w:t>
      </w:r>
    </w:p>
    <w:p w14:paraId="28F1B4D5" w14:textId="0680BC30" w:rsidR="00401AA6" w:rsidRPr="004C0440" w:rsidRDefault="00401AA6" w:rsidP="004C0440">
      <w:pPr>
        <w:spacing w:after="120" w:line="240" w:lineRule="auto"/>
        <w:ind w:left="-426" w:firstLine="426"/>
        <w:jc w:val="both"/>
        <w:rPr>
          <w:rFonts w:ascii="Times New Roman" w:eastAsia="Times New Roman" w:hAnsi="Times New Roman" w:cs="Times New Roman"/>
          <w:b/>
          <w:sz w:val="28"/>
          <w:szCs w:val="28"/>
        </w:rPr>
      </w:pPr>
      <w:r w:rsidRPr="004C0440">
        <w:rPr>
          <w:rFonts w:ascii="Times New Roman" w:eastAsia="Times New Roman" w:hAnsi="Times New Roman" w:cs="Times New Roman"/>
          <w:sz w:val="28"/>
          <w:szCs w:val="28"/>
        </w:rPr>
        <w:t>2</w:t>
      </w:r>
      <w:r w:rsidR="001E706D" w:rsidRPr="004C0440">
        <w:rPr>
          <w:rFonts w:ascii="Times New Roman" w:eastAsia="Times New Roman" w:hAnsi="Times New Roman" w:cs="Times New Roman"/>
          <w:sz w:val="28"/>
          <w:szCs w:val="28"/>
        </w:rPr>
        <w:t xml:space="preserve">.2.1. </w:t>
      </w:r>
      <w:r w:rsidRPr="004C0440">
        <w:rPr>
          <w:rFonts w:ascii="Times New Roman" w:eastAsia="Times New Roman" w:hAnsi="Times New Roman" w:cs="Times New Roman"/>
          <w:sz w:val="28"/>
          <w:szCs w:val="28"/>
        </w:rPr>
        <w:t>В материалах ОВОС не приводится площадь и характеристика древесной растительности, подлежащей вырубке, в результате чего невозможно оценить воздействие намечаемой деятельности на растительные сообщества</w:t>
      </w:r>
      <w:r w:rsidRPr="004C0440">
        <w:rPr>
          <w:rFonts w:ascii="Times New Roman" w:eastAsia="Times New Roman" w:hAnsi="Times New Roman" w:cs="Times New Roman"/>
          <w:b/>
          <w:sz w:val="28"/>
          <w:szCs w:val="28"/>
        </w:rPr>
        <w:t>.</w:t>
      </w:r>
    </w:p>
    <w:p w14:paraId="00000030" w14:textId="13C034E3" w:rsidR="00CA72C1" w:rsidRPr="004C0440" w:rsidRDefault="00401AA6" w:rsidP="004C0440">
      <w:pPr>
        <w:spacing w:after="120" w:line="240" w:lineRule="auto"/>
        <w:ind w:left="-426" w:firstLine="426"/>
        <w:jc w:val="both"/>
        <w:rPr>
          <w:rFonts w:ascii="Times New Roman" w:eastAsia="Times New Roman" w:hAnsi="Times New Roman" w:cs="Times New Roman"/>
          <w:sz w:val="28"/>
          <w:szCs w:val="28"/>
        </w:rPr>
      </w:pPr>
      <w:r w:rsidRPr="004C0440">
        <w:rPr>
          <w:rFonts w:ascii="Times New Roman" w:eastAsia="Times New Roman" w:hAnsi="Times New Roman" w:cs="Times New Roman"/>
          <w:bCs/>
          <w:sz w:val="28"/>
          <w:szCs w:val="28"/>
        </w:rPr>
        <w:t>2.2.2.</w:t>
      </w:r>
      <w:r w:rsidRPr="004C0440">
        <w:rPr>
          <w:rFonts w:ascii="Times New Roman" w:eastAsia="Times New Roman" w:hAnsi="Times New Roman" w:cs="Times New Roman"/>
          <w:b/>
          <w:sz w:val="28"/>
          <w:szCs w:val="28"/>
        </w:rPr>
        <w:t xml:space="preserve"> </w:t>
      </w:r>
      <w:r w:rsidR="001E706D" w:rsidRPr="004C0440">
        <w:rPr>
          <w:rFonts w:ascii="Times New Roman" w:eastAsia="Times New Roman" w:hAnsi="Times New Roman" w:cs="Times New Roman"/>
          <w:b/>
          <w:sz w:val="28"/>
          <w:szCs w:val="28"/>
        </w:rPr>
        <w:t>При подготовке Материалов ОВОС не проводились исследования, предусмотренные действующим законодательством</w:t>
      </w:r>
      <w:r w:rsidR="001E706D" w:rsidRPr="004C0440">
        <w:rPr>
          <w:rFonts w:ascii="Times New Roman" w:eastAsia="Times New Roman" w:hAnsi="Times New Roman" w:cs="Times New Roman"/>
          <w:sz w:val="28"/>
          <w:szCs w:val="28"/>
        </w:rPr>
        <w:t>.</w:t>
      </w:r>
    </w:p>
    <w:p w14:paraId="27D9ED96" w14:textId="6009FEF6" w:rsidR="00401AA6" w:rsidRPr="004C0440" w:rsidRDefault="00401AA6" w:rsidP="004C0440">
      <w:pPr>
        <w:spacing w:after="120" w:line="240" w:lineRule="auto"/>
        <w:ind w:left="-426" w:firstLine="426"/>
        <w:jc w:val="both"/>
        <w:rPr>
          <w:rFonts w:ascii="Times New Roman" w:eastAsia="Times New Roman" w:hAnsi="Times New Roman" w:cs="Times New Roman"/>
          <w:i/>
          <w:sz w:val="28"/>
          <w:szCs w:val="28"/>
        </w:rPr>
      </w:pPr>
      <w:r w:rsidRPr="004C0440">
        <w:rPr>
          <w:rFonts w:ascii="Times New Roman" w:eastAsia="Times New Roman" w:hAnsi="Times New Roman" w:cs="Times New Roman"/>
          <w:sz w:val="28"/>
          <w:szCs w:val="28"/>
        </w:rPr>
        <w:t xml:space="preserve">Согласно Инженерно-экологическим изысканиям (файл 6324-ИЭИ-Т.1, лист 75), </w:t>
      </w:r>
      <w:r w:rsidRPr="004C0440">
        <w:rPr>
          <w:rFonts w:ascii="Times New Roman" w:eastAsia="Times New Roman" w:hAnsi="Times New Roman" w:cs="Times New Roman"/>
          <w:iCs/>
          <w:sz w:val="28"/>
          <w:szCs w:val="28"/>
        </w:rPr>
        <w:t>4.12.1. Учеты птиц</w:t>
      </w:r>
      <w:r w:rsidR="00732CC1" w:rsidRPr="004C0440">
        <w:rPr>
          <w:rFonts w:ascii="Times New Roman" w:eastAsia="Times New Roman" w:hAnsi="Times New Roman" w:cs="Times New Roman"/>
          <w:iCs/>
          <w:sz w:val="28"/>
          <w:szCs w:val="28"/>
        </w:rPr>
        <w:t>:</w:t>
      </w:r>
    </w:p>
    <w:p w14:paraId="6E7C6B3B" w14:textId="77777777" w:rsidR="00401AA6" w:rsidRPr="004C0440" w:rsidRDefault="00401AA6" w:rsidP="004C0440">
      <w:pPr>
        <w:spacing w:after="120" w:line="240" w:lineRule="auto"/>
        <w:ind w:left="-426" w:firstLine="426"/>
        <w:jc w:val="both"/>
        <w:rPr>
          <w:rFonts w:ascii="Times New Roman" w:eastAsia="Times New Roman" w:hAnsi="Times New Roman" w:cs="Times New Roman"/>
          <w:b/>
          <w:i/>
          <w:sz w:val="28"/>
          <w:szCs w:val="28"/>
          <w:u w:val="single"/>
        </w:rPr>
      </w:pPr>
      <w:r w:rsidRPr="004C0440">
        <w:rPr>
          <w:rFonts w:ascii="Times New Roman" w:eastAsia="Times New Roman" w:hAnsi="Times New Roman" w:cs="Times New Roman"/>
          <w:i/>
          <w:sz w:val="28"/>
          <w:szCs w:val="28"/>
        </w:rPr>
        <w:lastRenderedPageBreak/>
        <w:t xml:space="preserve">Наблюдения пришлись на зимний период, </w:t>
      </w:r>
      <w:r w:rsidRPr="004C0440">
        <w:rPr>
          <w:rFonts w:ascii="Times New Roman" w:eastAsia="Times New Roman" w:hAnsi="Times New Roman" w:cs="Times New Roman"/>
          <w:b/>
          <w:i/>
          <w:sz w:val="28"/>
          <w:szCs w:val="28"/>
          <w:u w:val="single"/>
        </w:rPr>
        <w:t>поэтому большинство птиц улетели с изучаемой территории к местам зимовок.</w:t>
      </w:r>
    </w:p>
    <w:p w14:paraId="7E4F1ECE" w14:textId="7A870200" w:rsidR="00840BA0" w:rsidRPr="004C0440" w:rsidRDefault="00840BA0" w:rsidP="004C0440">
      <w:pPr>
        <w:spacing w:after="120" w:line="240" w:lineRule="auto"/>
        <w:ind w:left="-426" w:firstLine="426"/>
        <w:jc w:val="both"/>
        <w:rPr>
          <w:rFonts w:ascii="Times New Roman" w:eastAsia="Times New Roman" w:hAnsi="Times New Roman" w:cs="Times New Roman"/>
          <w:b/>
          <w:sz w:val="28"/>
          <w:szCs w:val="28"/>
          <w:u w:val="single"/>
        </w:rPr>
      </w:pPr>
      <w:r w:rsidRPr="004C0440">
        <w:rPr>
          <w:rFonts w:ascii="Times New Roman" w:eastAsia="Times New Roman" w:hAnsi="Times New Roman" w:cs="Times New Roman"/>
          <w:sz w:val="28"/>
          <w:szCs w:val="28"/>
        </w:rPr>
        <w:t xml:space="preserve">При этом, в томе ОВОС (лист 75), указано, что </w:t>
      </w:r>
      <w:r w:rsidRPr="004C0440">
        <w:rPr>
          <w:rFonts w:ascii="Times New Roman" w:eastAsia="Times New Roman" w:hAnsi="Times New Roman" w:cs="Times New Roman"/>
          <w:i/>
          <w:sz w:val="28"/>
          <w:szCs w:val="28"/>
        </w:rPr>
        <w:t xml:space="preserve">в соответствии с Геоинформационным порталом "Природа Бурятии" https://prirodarb.ru/resource/1/display?panel=layers на территории проектируемого объекта присутствуют места </w:t>
      </w:r>
      <w:r w:rsidRPr="004C0440">
        <w:rPr>
          <w:rFonts w:ascii="Times New Roman" w:eastAsia="Times New Roman" w:hAnsi="Times New Roman" w:cs="Times New Roman"/>
          <w:b/>
          <w:i/>
          <w:sz w:val="28"/>
          <w:szCs w:val="28"/>
          <w:u w:val="single"/>
        </w:rPr>
        <w:t>обитания следующих видов птиц: воробьиные сычи и филины</w:t>
      </w:r>
      <w:r w:rsidRPr="004C0440">
        <w:rPr>
          <w:rFonts w:ascii="Times New Roman" w:eastAsia="Times New Roman" w:hAnsi="Times New Roman" w:cs="Times New Roman"/>
          <w:b/>
          <w:sz w:val="28"/>
          <w:szCs w:val="28"/>
          <w:u w:val="single"/>
        </w:rPr>
        <w:t>.</w:t>
      </w:r>
    </w:p>
    <w:p w14:paraId="31194B6F" w14:textId="37E6F5A4" w:rsidR="00840BA0" w:rsidRPr="004C0440" w:rsidRDefault="00840BA0" w:rsidP="004C0440">
      <w:pPr>
        <w:spacing w:after="120" w:line="240" w:lineRule="auto"/>
        <w:ind w:left="-426" w:firstLine="426"/>
        <w:jc w:val="both"/>
        <w:rPr>
          <w:rFonts w:ascii="Times New Roman" w:eastAsia="Times New Roman" w:hAnsi="Times New Roman" w:cs="Times New Roman"/>
          <w:sz w:val="28"/>
          <w:szCs w:val="28"/>
        </w:rPr>
      </w:pPr>
      <w:r w:rsidRPr="004C0440">
        <w:rPr>
          <w:rFonts w:ascii="Times New Roman" w:eastAsia="Times New Roman" w:hAnsi="Times New Roman" w:cs="Times New Roman"/>
          <w:sz w:val="28"/>
          <w:szCs w:val="28"/>
        </w:rPr>
        <w:t xml:space="preserve">Филин включен в </w:t>
      </w:r>
      <w:r w:rsidR="00732CC1" w:rsidRPr="004C0440">
        <w:rPr>
          <w:rFonts w:ascii="Times New Roman" w:eastAsia="Times New Roman" w:hAnsi="Times New Roman" w:cs="Times New Roman"/>
          <w:sz w:val="28"/>
          <w:szCs w:val="28"/>
        </w:rPr>
        <w:t>К</w:t>
      </w:r>
      <w:r w:rsidRPr="004C0440">
        <w:rPr>
          <w:rFonts w:ascii="Times New Roman" w:eastAsia="Times New Roman" w:hAnsi="Times New Roman" w:cs="Times New Roman"/>
          <w:sz w:val="28"/>
          <w:szCs w:val="28"/>
        </w:rPr>
        <w:t>расную книгу Российской Федерации согласно приказу Минприроды России от 24.03.2020 № 162 "Об утверждении Перечня объектов животного мира, занесенных в Красную книгу Российской Федерации" (Зарегистрировано в Минюсте России 02.04.2020 № 57940).</w:t>
      </w:r>
    </w:p>
    <w:p w14:paraId="12651BDD" w14:textId="04F4F5B2" w:rsidR="00840BA0" w:rsidRPr="004C0440" w:rsidRDefault="00840BA0" w:rsidP="004C0440">
      <w:pPr>
        <w:spacing w:after="120" w:line="240" w:lineRule="auto"/>
        <w:ind w:left="-426" w:firstLine="426"/>
        <w:jc w:val="both"/>
        <w:rPr>
          <w:rFonts w:ascii="Times New Roman" w:eastAsia="Times New Roman" w:hAnsi="Times New Roman" w:cs="Times New Roman"/>
          <w:sz w:val="28"/>
          <w:szCs w:val="28"/>
        </w:rPr>
      </w:pPr>
      <w:r w:rsidRPr="004C0440">
        <w:rPr>
          <w:rFonts w:ascii="Times New Roman" w:eastAsia="Times New Roman" w:hAnsi="Times New Roman" w:cs="Times New Roman"/>
          <w:sz w:val="28"/>
          <w:szCs w:val="28"/>
        </w:rPr>
        <w:t>Воробьиный сыч внесен в Красную книгу Республики Бурятия (издание 2023 года).</w:t>
      </w:r>
    </w:p>
    <w:p w14:paraId="44825560" w14:textId="5712280E" w:rsidR="00840BA0" w:rsidRPr="005656B4" w:rsidRDefault="00840BA0" w:rsidP="004C0440">
      <w:pPr>
        <w:spacing w:after="120" w:line="240" w:lineRule="auto"/>
        <w:ind w:left="-426" w:firstLine="426"/>
        <w:jc w:val="both"/>
        <w:rPr>
          <w:rFonts w:ascii="Times New Roman" w:eastAsia="Times New Roman" w:hAnsi="Times New Roman" w:cs="Times New Roman"/>
          <w:b/>
          <w:sz w:val="28"/>
          <w:szCs w:val="28"/>
        </w:rPr>
      </w:pPr>
      <w:r w:rsidRPr="005656B4">
        <w:rPr>
          <w:rFonts w:ascii="Times New Roman" w:eastAsia="Times New Roman" w:hAnsi="Times New Roman" w:cs="Times New Roman"/>
          <w:b/>
          <w:sz w:val="28"/>
          <w:szCs w:val="28"/>
        </w:rPr>
        <w:t xml:space="preserve">Таким образом, на территории планируемого освоения могут обитать 2 вида птиц, относящихся к редким и находящимся под угрозой исчезновения. </w:t>
      </w:r>
    </w:p>
    <w:p w14:paraId="5B2C3FB1" w14:textId="1D76A57E" w:rsidR="00E82897" w:rsidRPr="004C0440" w:rsidRDefault="00E82897" w:rsidP="004C0440">
      <w:pPr>
        <w:spacing w:after="120" w:line="240" w:lineRule="auto"/>
        <w:ind w:left="-426" w:firstLine="426"/>
        <w:jc w:val="both"/>
        <w:rPr>
          <w:rFonts w:ascii="Times New Roman" w:eastAsia="Times New Roman" w:hAnsi="Times New Roman" w:cs="Times New Roman"/>
          <w:sz w:val="28"/>
          <w:szCs w:val="28"/>
        </w:rPr>
      </w:pPr>
      <w:r w:rsidRPr="004C0440">
        <w:rPr>
          <w:rFonts w:ascii="Times New Roman" w:eastAsia="Times New Roman" w:hAnsi="Times New Roman" w:cs="Times New Roman"/>
          <w:sz w:val="28"/>
          <w:szCs w:val="28"/>
        </w:rPr>
        <w:t>Для обоих видов в качестве лимитирующих факторов в красных книгах указано нарушение местообитаний в результате природопользования, для филина</w:t>
      </w:r>
      <w:r w:rsidR="00732CC1" w:rsidRPr="004C0440">
        <w:rPr>
          <w:rFonts w:ascii="Times New Roman" w:eastAsia="Times New Roman" w:hAnsi="Times New Roman" w:cs="Times New Roman"/>
          <w:sz w:val="28"/>
          <w:szCs w:val="28"/>
        </w:rPr>
        <w:t xml:space="preserve"> -</w:t>
      </w:r>
      <w:r w:rsidRPr="004C0440">
        <w:rPr>
          <w:rFonts w:ascii="Times New Roman" w:eastAsia="Times New Roman" w:hAnsi="Times New Roman" w:cs="Times New Roman"/>
          <w:sz w:val="28"/>
          <w:szCs w:val="28"/>
        </w:rPr>
        <w:t xml:space="preserve"> массовые рубки.</w:t>
      </w:r>
    </w:p>
    <w:p w14:paraId="0628C19C" w14:textId="1A85BFA0" w:rsidR="00E82897" w:rsidRPr="004C0440" w:rsidRDefault="00E82897" w:rsidP="004C0440">
      <w:pPr>
        <w:spacing w:after="120" w:line="240" w:lineRule="auto"/>
        <w:ind w:left="-426" w:firstLine="426"/>
        <w:jc w:val="both"/>
        <w:rPr>
          <w:rFonts w:ascii="Times New Roman" w:eastAsia="Times New Roman" w:hAnsi="Times New Roman" w:cs="Times New Roman"/>
          <w:b/>
          <w:sz w:val="28"/>
          <w:szCs w:val="28"/>
        </w:rPr>
      </w:pPr>
      <w:r w:rsidRPr="004C0440">
        <w:rPr>
          <w:rFonts w:ascii="Times New Roman" w:eastAsia="Times New Roman" w:hAnsi="Times New Roman" w:cs="Times New Roman"/>
          <w:b/>
          <w:sz w:val="28"/>
          <w:szCs w:val="28"/>
        </w:rPr>
        <w:t>Таким образом, планируемая деятельность может привести к гибели, сокращению численности или нарушению среды обитания указанных видов.</w:t>
      </w:r>
    </w:p>
    <w:p w14:paraId="70DE2848" w14:textId="7A6AF0FB" w:rsidR="00E82897" w:rsidRPr="004C0440" w:rsidRDefault="00E82897" w:rsidP="004C0440">
      <w:pPr>
        <w:spacing w:after="120" w:line="240" w:lineRule="auto"/>
        <w:ind w:left="-426" w:firstLine="426"/>
        <w:jc w:val="both"/>
        <w:rPr>
          <w:rFonts w:ascii="Times New Roman" w:eastAsia="Times New Roman" w:hAnsi="Times New Roman" w:cs="Times New Roman"/>
          <w:sz w:val="28"/>
          <w:szCs w:val="28"/>
        </w:rPr>
      </w:pPr>
      <w:r w:rsidRPr="004C0440">
        <w:rPr>
          <w:rFonts w:ascii="Times New Roman" w:eastAsia="Times New Roman" w:hAnsi="Times New Roman" w:cs="Times New Roman"/>
          <w:sz w:val="28"/>
          <w:szCs w:val="28"/>
        </w:rPr>
        <w:t xml:space="preserve">В соответствии с Федеральным законом "О животном мире" (статья 24), действия, </w:t>
      </w:r>
      <w:r w:rsidRPr="004C0440">
        <w:rPr>
          <w:rFonts w:ascii="Times New Roman" w:eastAsia="Times New Roman" w:hAnsi="Times New Roman" w:cs="Times New Roman"/>
          <w:b/>
          <w:sz w:val="28"/>
          <w:szCs w:val="28"/>
          <w:u w:val="single"/>
        </w:rPr>
        <w:t>которые могут привести к гибели, сокращению численности или нарушению среды обитания объектов животного мира, занесенных в Красную книгу Российской Федерации, Красную книгу субъекта Российской Федерации, не допускаются.</w:t>
      </w:r>
      <w:r w:rsidRPr="004C0440">
        <w:rPr>
          <w:rFonts w:ascii="Times New Roman" w:eastAsia="Times New Roman" w:hAnsi="Times New Roman" w:cs="Times New Roman"/>
          <w:sz w:val="28"/>
          <w:szCs w:val="28"/>
        </w:rPr>
        <w:t xml:space="preserve"> Юридические лица и граждане, осуществляющие хозяйственную деятельность на территориях (акваториях) обитания объектов животного мира, занесенных в Красную книгу Российской Федерации, красные книги субъектов Российской Федерации, несут ответственность за сохранение и воспроизводство этих объектов животного мира в соответствии с законодательством Российской Федерации и законодательством субъектов Российской Федерации.</w:t>
      </w:r>
    </w:p>
    <w:p w14:paraId="73ABD387" w14:textId="3A5190EC" w:rsidR="00E82897" w:rsidRPr="004C0440" w:rsidRDefault="00E82897" w:rsidP="004C0440">
      <w:pPr>
        <w:spacing w:after="120" w:line="240" w:lineRule="auto"/>
        <w:ind w:left="-426" w:firstLine="426"/>
        <w:jc w:val="both"/>
        <w:rPr>
          <w:rFonts w:ascii="Times New Roman" w:eastAsia="Times New Roman" w:hAnsi="Times New Roman" w:cs="Times New Roman"/>
          <w:b/>
          <w:sz w:val="28"/>
          <w:szCs w:val="28"/>
        </w:rPr>
      </w:pPr>
      <w:r w:rsidRPr="004C0440">
        <w:rPr>
          <w:rFonts w:ascii="Times New Roman" w:eastAsia="Times New Roman" w:hAnsi="Times New Roman" w:cs="Times New Roman"/>
          <w:b/>
          <w:sz w:val="28"/>
          <w:szCs w:val="28"/>
        </w:rPr>
        <w:t>Таким образом, Материалы ОВОС обосновывают деятельность, противоречащую Федеральному закону "О животном мире".</w:t>
      </w:r>
    </w:p>
    <w:p w14:paraId="362AAB2C" w14:textId="19EB2CA2" w:rsidR="00401AA6" w:rsidRPr="004C0440" w:rsidRDefault="00840BA0" w:rsidP="004C0440">
      <w:pPr>
        <w:spacing w:after="120" w:line="240" w:lineRule="auto"/>
        <w:ind w:left="-426" w:firstLine="426"/>
        <w:jc w:val="both"/>
        <w:rPr>
          <w:rFonts w:ascii="Times New Roman" w:eastAsia="Times New Roman" w:hAnsi="Times New Roman" w:cs="Times New Roman"/>
          <w:sz w:val="28"/>
          <w:szCs w:val="28"/>
        </w:rPr>
      </w:pPr>
      <w:r w:rsidRPr="004C0440">
        <w:rPr>
          <w:rFonts w:ascii="Times New Roman" w:eastAsia="Times New Roman" w:hAnsi="Times New Roman" w:cs="Times New Roman"/>
          <w:sz w:val="28"/>
          <w:szCs w:val="28"/>
        </w:rPr>
        <w:t xml:space="preserve">В </w:t>
      </w:r>
      <w:r w:rsidR="00401AA6" w:rsidRPr="004C0440">
        <w:rPr>
          <w:rFonts w:ascii="Times New Roman" w:eastAsia="Times New Roman" w:hAnsi="Times New Roman" w:cs="Times New Roman"/>
          <w:sz w:val="28"/>
          <w:szCs w:val="28"/>
        </w:rPr>
        <w:t>файл</w:t>
      </w:r>
      <w:r w:rsidR="00417177" w:rsidRPr="004C0440">
        <w:rPr>
          <w:rFonts w:ascii="Times New Roman" w:eastAsia="Times New Roman" w:hAnsi="Times New Roman" w:cs="Times New Roman"/>
          <w:sz w:val="28"/>
          <w:szCs w:val="28"/>
        </w:rPr>
        <w:t>е</w:t>
      </w:r>
      <w:r w:rsidR="00401AA6" w:rsidRPr="004C0440">
        <w:rPr>
          <w:rFonts w:ascii="Times New Roman" w:eastAsia="Times New Roman" w:hAnsi="Times New Roman" w:cs="Times New Roman"/>
          <w:sz w:val="28"/>
          <w:szCs w:val="28"/>
        </w:rPr>
        <w:t xml:space="preserve"> 6324-ИЭИ-Т.1 </w:t>
      </w:r>
      <w:r w:rsidRPr="004C0440">
        <w:rPr>
          <w:rFonts w:ascii="Times New Roman" w:eastAsia="Times New Roman" w:hAnsi="Times New Roman" w:cs="Times New Roman"/>
          <w:sz w:val="28"/>
          <w:szCs w:val="28"/>
        </w:rPr>
        <w:t>(</w:t>
      </w:r>
      <w:r w:rsidR="00401AA6" w:rsidRPr="004C0440">
        <w:rPr>
          <w:rFonts w:ascii="Times New Roman" w:eastAsia="Times New Roman" w:hAnsi="Times New Roman" w:cs="Times New Roman"/>
          <w:sz w:val="28"/>
          <w:szCs w:val="28"/>
        </w:rPr>
        <w:t>лист 77)</w:t>
      </w:r>
      <w:r w:rsidRPr="004C0440">
        <w:rPr>
          <w:rFonts w:ascii="Times New Roman" w:eastAsia="Times New Roman" w:hAnsi="Times New Roman" w:cs="Times New Roman"/>
          <w:sz w:val="28"/>
          <w:szCs w:val="28"/>
        </w:rPr>
        <w:t xml:space="preserve"> указано:</w:t>
      </w:r>
    </w:p>
    <w:p w14:paraId="1DF590D3" w14:textId="7FFC5054" w:rsidR="00401AA6" w:rsidRPr="004C0440" w:rsidRDefault="00401AA6" w:rsidP="004C0440">
      <w:pPr>
        <w:spacing w:after="120" w:line="240" w:lineRule="auto"/>
        <w:ind w:left="-426" w:firstLine="426"/>
        <w:jc w:val="both"/>
        <w:rPr>
          <w:rFonts w:ascii="Times New Roman" w:eastAsia="Times New Roman" w:hAnsi="Times New Roman" w:cs="Times New Roman"/>
          <w:i/>
          <w:sz w:val="28"/>
          <w:szCs w:val="28"/>
        </w:rPr>
      </w:pPr>
      <w:r w:rsidRPr="004C0440">
        <w:rPr>
          <w:rFonts w:ascii="Times New Roman" w:eastAsia="Times New Roman" w:hAnsi="Times New Roman" w:cs="Times New Roman"/>
          <w:i/>
          <w:sz w:val="28"/>
          <w:szCs w:val="28"/>
        </w:rPr>
        <w:t>4.12.3. Учеты земноводных и пресмыкающихся.</w:t>
      </w:r>
    </w:p>
    <w:p w14:paraId="70C1C052" w14:textId="32C61F52" w:rsidR="00401AA6" w:rsidRPr="004C0440" w:rsidRDefault="00401AA6" w:rsidP="004C0440">
      <w:pPr>
        <w:spacing w:after="120" w:line="240" w:lineRule="auto"/>
        <w:ind w:left="-426" w:firstLine="426"/>
        <w:jc w:val="both"/>
        <w:rPr>
          <w:rFonts w:ascii="Times New Roman" w:eastAsia="Times New Roman" w:hAnsi="Times New Roman" w:cs="Times New Roman"/>
          <w:b/>
          <w:i/>
          <w:sz w:val="28"/>
          <w:szCs w:val="28"/>
          <w:u w:val="single"/>
        </w:rPr>
      </w:pPr>
      <w:r w:rsidRPr="004C0440">
        <w:rPr>
          <w:rFonts w:ascii="Times New Roman" w:eastAsia="Times New Roman" w:hAnsi="Times New Roman" w:cs="Times New Roman"/>
          <w:i/>
          <w:sz w:val="28"/>
          <w:szCs w:val="28"/>
        </w:rPr>
        <w:t xml:space="preserve">Вместе с этим, </w:t>
      </w:r>
      <w:r w:rsidRPr="004C0440">
        <w:rPr>
          <w:rFonts w:ascii="Times New Roman" w:eastAsia="Times New Roman" w:hAnsi="Times New Roman" w:cs="Times New Roman"/>
          <w:b/>
          <w:i/>
          <w:sz w:val="28"/>
          <w:szCs w:val="28"/>
          <w:u w:val="single"/>
        </w:rPr>
        <w:t>в силу поздних сроков проведения обследований репрезентативность собранных материалов должна приниматься с учетом сезонного фактора.</w:t>
      </w:r>
    </w:p>
    <w:p w14:paraId="6FBF391E" w14:textId="067603BC" w:rsidR="00401AA6" w:rsidRPr="004C0440" w:rsidRDefault="00401AA6" w:rsidP="004C0440">
      <w:pPr>
        <w:spacing w:after="120" w:line="240" w:lineRule="auto"/>
        <w:ind w:left="-426" w:firstLine="426"/>
        <w:jc w:val="both"/>
        <w:rPr>
          <w:rFonts w:ascii="Times New Roman" w:eastAsia="Times New Roman" w:hAnsi="Times New Roman" w:cs="Times New Roman"/>
          <w:sz w:val="28"/>
          <w:szCs w:val="28"/>
        </w:rPr>
      </w:pPr>
      <w:r w:rsidRPr="004C0440">
        <w:rPr>
          <w:rFonts w:ascii="Times New Roman" w:eastAsia="Times New Roman" w:hAnsi="Times New Roman" w:cs="Times New Roman"/>
          <w:sz w:val="28"/>
          <w:szCs w:val="28"/>
        </w:rPr>
        <w:t>Есть основания полагать, что аналогичная ситуация имеет место и по другим группам живых организмов.</w:t>
      </w:r>
    </w:p>
    <w:p w14:paraId="2987413D" w14:textId="25DF9ADF" w:rsidR="00E82897" w:rsidRPr="004C0440" w:rsidRDefault="00E82897" w:rsidP="004C0440">
      <w:pPr>
        <w:spacing w:after="120" w:line="240" w:lineRule="auto"/>
        <w:ind w:left="-426" w:firstLine="426"/>
        <w:jc w:val="both"/>
        <w:rPr>
          <w:rFonts w:ascii="Times New Roman" w:eastAsia="Times New Roman" w:hAnsi="Times New Roman" w:cs="Times New Roman"/>
          <w:sz w:val="28"/>
          <w:szCs w:val="28"/>
        </w:rPr>
      </w:pPr>
      <w:r w:rsidRPr="004C0440">
        <w:rPr>
          <w:rFonts w:ascii="Times New Roman" w:eastAsia="Times New Roman" w:hAnsi="Times New Roman" w:cs="Times New Roman"/>
          <w:sz w:val="28"/>
          <w:szCs w:val="28"/>
        </w:rPr>
        <w:lastRenderedPageBreak/>
        <w:t>Данных по наземным беспозвоночным не приводится совсем. Есть основания полагать, что исследования по ним не проводились.</w:t>
      </w:r>
    </w:p>
    <w:p w14:paraId="78E66D8E" w14:textId="543571CB" w:rsidR="00401AA6" w:rsidRPr="004C0440" w:rsidRDefault="00401AA6" w:rsidP="004C0440">
      <w:pPr>
        <w:spacing w:after="120" w:line="240" w:lineRule="auto"/>
        <w:ind w:left="-426" w:firstLine="426"/>
        <w:jc w:val="both"/>
        <w:rPr>
          <w:rFonts w:ascii="Times New Roman" w:eastAsia="Times New Roman" w:hAnsi="Times New Roman" w:cs="Times New Roman"/>
          <w:b/>
          <w:i/>
          <w:sz w:val="28"/>
          <w:szCs w:val="28"/>
          <w:u w:val="single"/>
        </w:rPr>
      </w:pPr>
      <w:r w:rsidRPr="004C0440">
        <w:rPr>
          <w:rFonts w:ascii="Times New Roman" w:eastAsia="Times New Roman" w:hAnsi="Times New Roman" w:cs="Times New Roman"/>
          <w:sz w:val="28"/>
          <w:szCs w:val="28"/>
        </w:rPr>
        <w:t xml:space="preserve">В то же время, </w:t>
      </w:r>
      <w:r w:rsidR="00840BA0" w:rsidRPr="004C0440">
        <w:rPr>
          <w:rFonts w:ascii="Times New Roman" w:eastAsia="Times New Roman" w:hAnsi="Times New Roman" w:cs="Times New Roman"/>
          <w:sz w:val="28"/>
          <w:szCs w:val="28"/>
        </w:rPr>
        <w:t xml:space="preserve">в томе ОВОС (лист 57) сделан вывод, что </w:t>
      </w:r>
      <w:r w:rsidR="00840BA0" w:rsidRPr="004C0440">
        <w:rPr>
          <w:rFonts w:ascii="Times New Roman" w:eastAsia="Times New Roman" w:hAnsi="Times New Roman" w:cs="Times New Roman"/>
          <w:b/>
          <w:i/>
          <w:sz w:val="28"/>
          <w:szCs w:val="28"/>
          <w:u w:val="single"/>
        </w:rPr>
        <w:t>редких и краснокнижных растений на участке проектирования не обнаружено.</w:t>
      </w:r>
    </w:p>
    <w:p w14:paraId="0DA29F4E" w14:textId="0E451D14" w:rsidR="00401AA6" w:rsidRPr="004C0440" w:rsidRDefault="00401AA6" w:rsidP="004C0440">
      <w:pPr>
        <w:spacing w:after="120" w:line="240" w:lineRule="auto"/>
        <w:ind w:left="-426" w:firstLine="426"/>
        <w:jc w:val="both"/>
        <w:rPr>
          <w:rFonts w:ascii="Times New Roman" w:eastAsia="Times New Roman" w:hAnsi="Times New Roman" w:cs="Times New Roman"/>
          <w:b/>
          <w:sz w:val="28"/>
          <w:szCs w:val="28"/>
        </w:rPr>
      </w:pPr>
      <w:r w:rsidRPr="004C0440">
        <w:rPr>
          <w:rFonts w:ascii="Times New Roman" w:eastAsia="Times New Roman" w:hAnsi="Times New Roman" w:cs="Times New Roman"/>
          <w:b/>
          <w:sz w:val="28"/>
          <w:szCs w:val="28"/>
        </w:rPr>
        <w:t xml:space="preserve">Таким образом, </w:t>
      </w:r>
      <w:r w:rsidR="00E82897" w:rsidRPr="004C0440">
        <w:rPr>
          <w:rFonts w:ascii="Times New Roman" w:eastAsia="Times New Roman" w:hAnsi="Times New Roman" w:cs="Times New Roman"/>
          <w:b/>
          <w:sz w:val="28"/>
          <w:szCs w:val="28"/>
        </w:rPr>
        <w:t>данные об отсутствии на участке проектирования редких и находящихся под угрозой исчезновения видов живых организмов, не обоснованы.</w:t>
      </w:r>
    </w:p>
    <w:p w14:paraId="5980B5BB" w14:textId="5FC58984" w:rsidR="008C4052" w:rsidRPr="004C0440" w:rsidRDefault="008C4052" w:rsidP="004C0440">
      <w:pPr>
        <w:spacing w:after="120" w:line="240" w:lineRule="auto"/>
        <w:ind w:left="-426" w:firstLine="426"/>
        <w:jc w:val="both"/>
        <w:rPr>
          <w:rFonts w:ascii="Times New Roman" w:eastAsia="Times New Roman" w:hAnsi="Times New Roman" w:cs="Times New Roman"/>
          <w:b/>
          <w:sz w:val="28"/>
          <w:szCs w:val="28"/>
          <w:u w:val="single"/>
        </w:rPr>
      </w:pPr>
      <w:r w:rsidRPr="004C0440">
        <w:rPr>
          <w:rFonts w:ascii="Times New Roman" w:eastAsia="Times New Roman" w:hAnsi="Times New Roman" w:cs="Times New Roman"/>
          <w:b/>
          <w:sz w:val="28"/>
          <w:szCs w:val="28"/>
        </w:rPr>
        <w:t>Также, не разработаны меры по охране объектов растительного и животного мира</w:t>
      </w:r>
      <w:r w:rsidR="005656B4">
        <w:rPr>
          <w:rFonts w:ascii="Times New Roman" w:eastAsia="Times New Roman" w:hAnsi="Times New Roman" w:cs="Times New Roman"/>
          <w:b/>
          <w:sz w:val="28"/>
          <w:szCs w:val="28"/>
        </w:rPr>
        <w:t>,</w:t>
      </w:r>
      <w:r w:rsidRPr="004C0440">
        <w:rPr>
          <w:rFonts w:ascii="Times New Roman" w:eastAsia="Times New Roman" w:hAnsi="Times New Roman" w:cs="Times New Roman"/>
          <w:b/>
          <w:sz w:val="28"/>
          <w:szCs w:val="28"/>
        </w:rPr>
        <w:t xml:space="preserve"> </w:t>
      </w:r>
      <w:r w:rsidR="005656B4" w:rsidRPr="004C0440">
        <w:rPr>
          <w:rFonts w:ascii="Times New Roman" w:eastAsia="Times New Roman" w:hAnsi="Times New Roman" w:cs="Times New Roman"/>
          <w:b/>
          <w:sz w:val="28"/>
          <w:szCs w:val="28"/>
        </w:rPr>
        <w:t>занесенные в Красную книгу Российской Федерации и красные книги субъектов Российской Федерации</w:t>
      </w:r>
      <w:r w:rsidR="005656B4" w:rsidRPr="004C0440">
        <w:rPr>
          <w:rFonts w:ascii="Times New Roman" w:eastAsia="Times New Roman" w:hAnsi="Times New Roman" w:cs="Times New Roman"/>
          <w:b/>
          <w:sz w:val="28"/>
          <w:szCs w:val="28"/>
        </w:rPr>
        <w:t xml:space="preserve"> </w:t>
      </w:r>
      <w:r w:rsidR="005656B4">
        <w:rPr>
          <w:rFonts w:ascii="Times New Roman" w:eastAsia="Times New Roman" w:hAnsi="Times New Roman" w:cs="Times New Roman"/>
          <w:b/>
          <w:sz w:val="28"/>
          <w:szCs w:val="28"/>
        </w:rPr>
        <w:t>и среды их обитания</w:t>
      </w:r>
      <w:r w:rsidRPr="004C0440">
        <w:rPr>
          <w:rFonts w:ascii="Times New Roman" w:eastAsia="Times New Roman" w:hAnsi="Times New Roman" w:cs="Times New Roman"/>
          <w:b/>
          <w:sz w:val="28"/>
          <w:szCs w:val="28"/>
        </w:rPr>
        <w:t>.</w:t>
      </w:r>
    </w:p>
    <w:p w14:paraId="0000003C" w14:textId="5B80557B" w:rsidR="00CA72C1" w:rsidRPr="004C0440" w:rsidRDefault="00E82897" w:rsidP="004C0440">
      <w:pPr>
        <w:spacing w:after="120" w:line="240" w:lineRule="auto"/>
        <w:ind w:left="-426" w:firstLine="426"/>
        <w:jc w:val="both"/>
        <w:rPr>
          <w:rFonts w:ascii="Times New Roman" w:eastAsia="Times New Roman" w:hAnsi="Times New Roman" w:cs="Times New Roman"/>
          <w:b/>
          <w:sz w:val="28"/>
          <w:szCs w:val="28"/>
        </w:rPr>
      </w:pPr>
      <w:r w:rsidRPr="004C0440">
        <w:rPr>
          <w:rFonts w:ascii="Times New Roman" w:eastAsia="Times New Roman" w:hAnsi="Times New Roman" w:cs="Times New Roman"/>
          <w:sz w:val="28"/>
          <w:szCs w:val="28"/>
        </w:rPr>
        <w:t>В то же время,</w:t>
      </w:r>
      <w:r w:rsidR="001E706D" w:rsidRPr="004C0440">
        <w:rPr>
          <w:rFonts w:ascii="Times New Roman" w:eastAsia="Times New Roman" w:hAnsi="Times New Roman" w:cs="Times New Roman"/>
          <w:sz w:val="28"/>
          <w:szCs w:val="28"/>
        </w:rPr>
        <w:t xml:space="preserve"> </w:t>
      </w:r>
      <w:r w:rsidRPr="004C0440">
        <w:rPr>
          <w:rFonts w:ascii="Times New Roman" w:eastAsia="Times New Roman" w:hAnsi="Times New Roman" w:cs="Times New Roman"/>
          <w:sz w:val="28"/>
          <w:szCs w:val="28"/>
        </w:rPr>
        <w:t>в</w:t>
      </w:r>
      <w:r w:rsidR="001E706D" w:rsidRPr="004C0440">
        <w:rPr>
          <w:rFonts w:ascii="Times New Roman" w:eastAsia="Times New Roman" w:hAnsi="Times New Roman" w:cs="Times New Roman"/>
          <w:sz w:val="28"/>
          <w:szCs w:val="28"/>
        </w:rPr>
        <w:t xml:space="preserve"> соответствии с Требованиями к материалам </w:t>
      </w:r>
      <w:r w:rsidRPr="004C0440">
        <w:rPr>
          <w:rFonts w:ascii="Times New Roman" w:eastAsia="Times New Roman" w:hAnsi="Times New Roman" w:cs="Times New Roman"/>
          <w:sz w:val="28"/>
          <w:szCs w:val="28"/>
        </w:rPr>
        <w:t>ОВОС</w:t>
      </w:r>
      <w:r w:rsidR="001E706D" w:rsidRPr="004C0440">
        <w:rPr>
          <w:rFonts w:ascii="Times New Roman" w:eastAsia="Times New Roman" w:hAnsi="Times New Roman" w:cs="Times New Roman"/>
          <w:sz w:val="28"/>
          <w:szCs w:val="28"/>
        </w:rPr>
        <w:t xml:space="preserve"> (п.4.4) проводятся </w:t>
      </w:r>
      <w:r w:rsidR="001E706D" w:rsidRPr="004C0440">
        <w:rPr>
          <w:rFonts w:ascii="Times New Roman" w:eastAsia="Times New Roman" w:hAnsi="Times New Roman" w:cs="Times New Roman"/>
          <w:b/>
          <w:sz w:val="28"/>
          <w:szCs w:val="28"/>
        </w:rPr>
        <w:t>исследования по оценке воздействия на окружающую среду, включающие:</w:t>
      </w:r>
    </w:p>
    <w:p w14:paraId="0000003D" w14:textId="77777777" w:rsidR="00CA72C1" w:rsidRPr="004C0440" w:rsidRDefault="001E706D" w:rsidP="004C0440">
      <w:pPr>
        <w:spacing w:after="120" w:line="240" w:lineRule="auto"/>
        <w:ind w:left="-425" w:firstLine="425"/>
        <w:jc w:val="both"/>
        <w:rPr>
          <w:rFonts w:ascii="Times New Roman" w:eastAsia="Times New Roman" w:hAnsi="Times New Roman" w:cs="Times New Roman"/>
          <w:sz w:val="28"/>
          <w:szCs w:val="28"/>
        </w:rPr>
      </w:pPr>
      <w:r w:rsidRPr="004C0440">
        <w:rPr>
          <w:rFonts w:ascii="Times New Roman" w:eastAsia="Times New Roman" w:hAnsi="Times New Roman" w:cs="Times New Roman"/>
          <w:sz w:val="28"/>
          <w:szCs w:val="28"/>
        </w:rPr>
        <w:t>определение характеристик планируемой хозяйственной и иной деятельности и возможных альтернатив, в том числе отказа от деятельности;</w:t>
      </w:r>
    </w:p>
    <w:p w14:paraId="0000003E" w14:textId="77777777" w:rsidR="00CA72C1" w:rsidRPr="004C0440" w:rsidRDefault="001E706D" w:rsidP="004C0440">
      <w:pPr>
        <w:spacing w:after="120" w:line="240" w:lineRule="auto"/>
        <w:ind w:left="-425" w:firstLine="425"/>
        <w:jc w:val="both"/>
        <w:rPr>
          <w:rFonts w:ascii="Times New Roman" w:eastAsia="Times New Roman" w:hAnsi="Times New Roman" w:cs="Times New Roman"/>
          <w:b/>
          <w:sz w:val="28"/>
          <w:szCs w:val="28"/>
          <w:u w:val="single"/>
        </w:rPr>
      </w:pPr>
      <w:r w:rsidRPr="004C0440">
        <w:rPr>
          <w:rFonts w:ascii="Times New Roman" w:eastAsia="Times New Roman" w:hAnsi="Times New Roman" w:cs="Times New Roman"/>
          <w:sz w:val="28"/>
          <w:szCs w:val="28"/>
        </w:rPr>
        <w:t xml:space="preserve">анализ состояния территории, на которую может оказать влияние планируемая деятельность (в том числе состояние окружающей среды, имеющаяся антропогенная нагрузка и ее характер); </w:t>
      </w:r>
    </w:p>
    <w:p w14:paraId="0000003F" w14:textId="77777777" w:rsidR="00CA72C1" w:rsidRPr="004C0440" w:rsidRDefault="001E706D" w:rsidP="004C0440">
      <w:pPr>
        <w:spacing w:after="120" w:line="240" w:lineRule="auto"/>
        <w:ind w:left="-425" w:firstLine="425"/>
        <w:jc w:val="both"/>
        <w:rPr>
          <w:rFonts w:ascii="Times New Roman" w:eastAsia="Times New Roman" w:hAnsi="Times New Roman" w:cs="Times New Roman"/>
          <w:sz w:val="28"/>
          <w:szCs w:val="28"/>
        </w:rPr>
      </w:pPr>
      <w:r w:rsidRPr="004C0440">
        <w:rPr>
          <w:rFonts w:ascii="Times New Roman" w:eastAsia="Times New Roman" w:hAnsi="Times New Roman" w:cs="Times New Roman"/>
          <w:sz w:val="28"/>
          <w:szCs w:val="28"/>
        </w:rPr>
        <w:t>выявление возможных воздействий планируемой деятельности на окружающую среду с учетом альтернатив;</w:t>
      </w:r>
    </w:p>
    <w:p w14:paraId="00000040" w14:textId="77777777" w:rsidR="00CA72C1" w:rsidRPr="004C0440" w:rsidRDefault="001E706D" w:rsidP="004C0440">
      <w:pPr>
        <w:spacing w:after="120" w:line="240" w:lineRule="auto"/>
        <w:ind w:left="-425" w:firstLine="425"/>
        <w:jc w:val="both"/>
        <w:rPr>
          <w:rFonts w:ascii="Times New Roman" w:eastAsia="Times New Roman" w:hAnsi="Times New Roman" w:cs="Times New Roman"/>
          <w:sz w:val="28"/>
          <w:szCs w:val="28"/>
        </w:rPr>
      </w:pPr>
      <w:r w:rsidRPr="004C0440">
        <w:rPr>
          <w:rFonts w:ascii="Times New Roman" w:eastAsia="Times New Roman" w:hAnsi="Times New Roman" w:cs="Times New Roman"/>
          <w:sz w:val="28"/>
          <w:szCs w:val="28"/>
        </w:rPr>
        <w:t xml:space="preserve">оценку воздействий на окружающую среду планируемой деятельности (степень, характер, масштаб, зона распространения воздействий, а также прогнозирование изменений состояния окружающей среды при реализации планируемой деятельности, экологических и связанных с ними социальных и экономических последствий). </w:t>
      </w:r>
    </w:p>
    <w:p w14:paraId="00000041" w14:textId="77777777" w:rsidR="00CA72C1" w:rsidRPr="004C0440" w:rsidRDefault="001E706D" w:rsidP="004C0440">
      <w:pPr>
        <w:spacing w:after="120" w:line="240" w:lineRule="auto"/>
        <w:ind w:left="-425" w:firstLine="425"/>
        <w:jc w:val="both"/>
        <w:rPr>
          <w:rFonts w:ascii="Times New Roman" w:eastAsia="Times New Roman" w:hAnsi="Times New Roman" w:cs="Times New Roman"/>
          <w:sz w:val="28"/>
          <w:szCs w:val="28"/>
        </w:rPr>
      </w:pPr>
      <w:r w:rsidRPr="004C0440">
        <w:rPr>
          <w:rFonts w:ascii="Times New Roman" w:eastAsia="Times New Roman" w:hAnsi="Times New Roman" w:cs="Times New Roman"/>
          <w:sz w:val="28"/>
          <w:szCs w:val="28"/>
        </w:rPr>
        <w:t xml:space="preserve">При этом степень детализации исследований по оценке воздействия на окружающую среду определяется заказчиком (исполнителем) на основании предварительной оценки, исходя из состояния окружающей среды, особенностей планируемой деятельности </w:t>
      </w:r>
      <w:r w:rsidRPr="004C0440">
        <w:rPr>
          <w:rFonts w:ascii="Times New Roman" w:eastAsia="Times New Roman" w:hAnsi="Times New Roman" w:cs="Times New Roman"/>
          <w:b/>
          <w:sz w:val="28"/>
          <w:szCs w:val="28"/>
        </w:rPr>
        <w:t xml:space="preserve">и должна быть достаточной для выявления и оценки возможных экологических </w:t>
      </w:r>
      <w:r w:rsidRPr="004C0440">
        <w:rPr>
          <w:rFonts w:ascii="Times New Roman" w:eastAsia="Times New Roman" w:hAnsi="Times New Roman" w:cs="Times New Roman"/>
          <w:sz w:val="28"/>
          <w:szCs w:val="28"/>
        </w:rPr>
        <w:t>и связанных с ними социальных, экономических и иных</w:t>
      </w:r>
      <w:r w:rsidRPr="004C0440">
        <w:rPr>
          <w:rFonts w:ascii="Times New Roman" w:eastAsia="Times New Roman" w:hAnsi="Times New Roman" w:cs="Times New Roman"/>
          <w:b/>
          <w:sz w:val="28"/>
          <w:szCs w:val="28"/>
        </w:rPr>
        <w:t xml:space="preserve"> последствий реализации планируемой деятельности</w:t>
      </w:r>
      <w:r w:rsidRPr="004C0440">
        <w:rPr>
          <w:rFonts w:ascii="Times New Roman" w:eastAsia="Times New Roman" w:hAnsi="Times New Roman" w:cs="Times New Roman"/>
          <w:sz w:val="28"/>
          <w:szCs w:val="28"/>
        </w:rPr>
        <w:t xml:space="preserve">. </w:t>
      </w:r>
    </w:p>
    <w:p w14:paraId="00000042" w14:textId="22F56D63" w:rsidR="00CA72C1" w:rsidRPr="004C0440" w:rsidRDefault="001E706D" w:rsidP="004C0440">
      <w:pPr>
        <w:spacing w:after="120" w:line="240" w:lineRule="auto"/>
        <w:ind w:left="-425" w:firstLine="425"/>
        <w:jc w:val="both"/>
        <w:rPr>
          <w:rFonts w:ascii="Times New Roman" w:eastAsia="Times New Roman" w:hAnsi="Times New Roman" w:cs="Times New Roman"/>
          <w:sz w:val="28"/>
          <w:szCs w:val="28"/>
        </w:rPr>
      </w:pPr>
      <w:r w:rsidRPr="004C0440">
        <w:rPr>
          <w:rFonts w:ascii="Times New Roman" w:eastAsia="Times New Roman" w:hAnsi="Times New Roman" w:cs="Times New Roman"/>
          <w:sz w:val="28"/>
          <w:szCs w:val="28"/>
        </w:rPr>
        <w:t>Согласно же п.4.5</w:t>
      </w:r>
      <w:r w:rsidRPr="004C0440">
        <w:rPr>
          <w:rFonts w:ascii="Times New Roman" w:eastAsia="Times New Roman" w:hAnsi="Times New Roman" w:cs="Times New Roman"/>
          <w:b/>
          <w:sz w:val="28"/>
          <w:szCs w:val="28"/>
        </w:rPr>
        <w:t xml:space="preserve"> </w:t>
      </w:r>
      <w:r w:rsidRPr="004C0440">
        <w:rPr>
          <w:rFonts w:ascii="Times New Roman" w:eastAsia="Times New Roman" w:hAnsi="Times New Roman" w:cs="Times New Roman"/>
          <w:sz w:val="28"/>
          <w:szCs w:val="28"/>
        </w:rPr>
        <w:t>Требований</w:t>
      </w:r>
      <w:r w:rsidR="007B4D88" w:rsidRPr="004C0440">
        <w:rPr>
          <w:rFonts w:ascii="Times New Roman" w:eastAsia="Times New Roman" w:hAnsi="Times New Roman" w:cs="Times New Roman"/>
          <w:sz w:val="28"/>
          <w:szCs w:val="28"/>
        </w:rPr>
        <w:t>,</w:t>
      </w:r>
      <w:r w:rsidRPr="004C0440">
        <w:rPr>
          <w:rFonts w:ascii="Times New Roman" w:eastAsia="Times New Roman" w:hAnsi="Times New Roman" w:cs="Times New Roman"/>
          <w:sz w:val="28"/>
          <w:szCs w:val="28"/>
        </w:rPr>
        <w:t xml:space="preserve"> </w:t>
      </w:r>
      <w:r w:rsidRPr="004C0440">
        <w:rPr>
          <w:rFonts w:ascii="Times New Roman" w:eastAsia="Times New Roman" w:hAnsi="Times New Roman" w:cs="Times New Roman"/>
          <w:b/>
          <w:sz w:val="28"/>
          <w:szCs w:val="28"/>
        </w:rPr>
        <w:t>формируются предварительные материалы оценки воздействия на окружающую среду по результатам исследований по оценке такого воздействия, проведенных с учетом альтернатив реализации, целей деятельности, способов их достижения</w:t>
      </w:r>
      <w:r w:rsidRPr="004C0440">
        <w:rPr>
          <w:rFonts w:ascii="Times New Roman" w:eastAsia="Times New Roman" w:hAnsi="Times New Roman" w:cs="Times New Roman"/>
          <w:sz w:val="28"/>
          <w:szCs w:val="28"/>
        </w:rPr>
        <w:t>.</w:t>
      </w:r>
    </w:p>
    <w:p w14:paraId="00000043" w14:textId="45469DD6" w:rsidR="00CA72C1" w:rsidRPr="004C0440" w:rsidRDefault="001E706D" w:rsidP="004C0440">
      <w:pPr>
        <w:spacing w:after="120" w:line="240" w:lineRule="auto"/>
        <w:ind w:left="-425" w:firstLine="425"/>
        <w:jc w:val="both"/>
        <w:rPr>
          <w:rFonts w:ascii="Times New Roman" w:eastAsia="Times New Roman" w:hAnsi="Times New Roman" w:cs="Times New Roman"/>
          <w:sz w:val="28"/>
          <w:szCs w:val="28"/>
        </w:rPr>
      </w:pPr>
      <w:r w:rsidRPr="004C0440">
        <w:rPr>
          <w:rFonts w:ascii="Times New Roman" w:eastAsia="Times New Roman" w:hAnsi="Times New Roman" w:cs="Times New Roman"/>
          <w:sz w:val="28"/>
          <w:szCs w:val="28"/>
        </w:rPr>
        <w:t xml:space="preserve">Как следует из Материалов ОВОС, по многим параметрам </w:t>
      </w:r>
      <w:r w:rsidR="004C0440" w:rsidRPr="004C0440">
        <w:rPr>
          <w:rFonts w:ascii="Times New Roman" w:eastAsia="Times New Roman" w:hAnsi="Times New Roman" w:cs="Times New Roman"/>
          <w:b/>
          <w:sz w:val="28"/>
          <w:szCs w:val="28"/>
        </w:rPr>
        <w:t>исследования, необходимые</w:t>
      </w:r>
      <w:r w:rsidRPr="004C0440">
        <w:rPr>
          <w:rFonts w:ascii="Times New Roman" w:eastAsia="Times New Roman" w:hAnsi="Times New Roman" w:cs="Times New Roman"/>
          <w:b/>
          <w:sz w:val="28"/>
          <w:szCs w:val="28"/>
        </w:rPr>
        <w:t xml:space="preserve"> для оценки воздействия намечаемой деятельности на окружающую среду, не проводились</w:t>
      </w:r>
      <w:r w:rsidRPr="004C0440">
        <w:rPr>
          <w:rFonts w:ascii="Times New Roman" w:eastAsia="Times New Roman" w:hAnsi="Times New Roman" w:cs="Times New Roman"/>
          <w:sz w:val="28"/>
          <w:szCs w:val="28"/>
        </w:rPr>
        <w:t>.</w:t>
      </w:r>
    </w:p>
    <w:p w14:paraId="75B04406" w14:textId="108C3955" w:rsidR="008C4052" w:rsidRPr="004C0440" w:rsidRDefault="008C4052" w:rsidP="004C0440">
      <w:pPr>
        <w:spacing w:after="120" w:line="240" w:lineRule="auto"/>
        <w:ind w:left="-425" w:firstLine="425"/>
        <w:jc w:val="both"/>
        <w:rPr>
          <w:rFonts w:ascii="Times New Roman" w:eastAsia="Times New Roman" w:hAnsi="Times New Roman" w:cs="Times New Roman"/>
          <w:sz w:val="28"/>
          <w:szCs w:val="28"/>
        </w:rPr>
      </w:pPr>
      <w:r w:rsidRPr="004C0440">
        <w:rPr>
          <w:rFonts w:ascii="Times New Roman" w:eastAsia="Times New Roman" w:hAnsi="Times New Roman" w:cs="Times New Roman"/>
          <w:sz w:val="28"/>
          <w:szCs w:val="28"/>
        </w:rPr>
        <w:t xml:space="preserve">Согласно п. 7.5, Материалы оценки воздействия на окружающую среду должны содержать (в отношении отдельных видов хозяйственной и иной деятельности, обосновывающая документация которых является объектом экологической экспертизы в соответствии с Федеральным законом от 23 ноября </w:t>
      </w:r>
      <w:r w:rsidRPr="004C0440">
        <w:rPr>
          <w:rFonts w:ascii="Times New Roman" w:eastAsia="Times New Roman" w:hAnsi="Times New Roman" w:cs="Times New Roman"/>
          <w:sz w:val="28"/>
          <w:szCs w:val="28"/>
        </w:rPr>
        <w:lastRenderedPageBreak/>
        <w:t>1995 г. № 174-ФЗ "Об экологической экспертизе", материалы оценки воздействия на окружающую среду подготавливаются с учетом особенностей, указанных в пункте 7.13 настоящих требований):</w:t>
      </w:r>
    </w:p>
    <w:p w14:paraId="00000044" w14:textId="1FFC730D" w:rsidR="00CA72C1" w:rsidRPr="004C0440" w:rsidRDefault="008C4052" w:rsidP="004C0440">
      <w:pPr>
        <w:spacing w:after="120" w:line="240" w:lineRule="auto"/>
        <w:ind w:left="-425" w:firstLine="425"/>
        <w:jc w:val="both"/>
        <w:rPr>
          <w:rFonts w:ascii="Times New Roman" w:eastAsia="Times New Roman" w:hAnsi="Times New Roman" w:cs="Times New Roman"/>
          <w:b/>
          <w:sz w:val="28"/>
          <w:szCs w:val="28"/>
          <w:u w:val="single"/>
        </w:rPr>
      </w:pPr>
      <w:r w:rsidRPr="004C0440">
        <w:rPr>
          <w:rFonts w:ascii="Times New Roman" w:eastAsia="Times New Roman" w:hAnsi="Times New Roman" w:cs="Times New Roman"/>
          <w:sz w:val="28"/>
          <w:szCs w:val="28"/>
        </w:rPr>
        <w:t xml:space="preserve">Меры по предотвращению и (или) уменьшению возможного негативного воздействия планируемой (намечаемой) хозяйственной и иной деятельности на окружающую среду, в том числе … </w:t>
      </w:r>
      <w:r w:rsidRPr="004C0440">
        <w:rPr>
          <w:rFonts w:ascii="Times New Roman" w:eastAsia="Times New Roman" w:hAnsi="Times New Roman" w:cs="Times New Roman"/>
          <w:b/>
          <w:sz w:val="28"/>
          <w:szCs w:val="28"/>
          <w:u w:val="single"/>
        </w:rPr>
        <w:t>по охране  объект</w:t>
      </w:r>
      <w:r w:rsidR="00694D37">
        <w:rPr>
          <w:rFonts w:ascii="Times New Roman" w:eastAsia="Times New Roman" w:hAnsi="Times New Roman" w:cs="Times New Roman"/>
          <w:b/>
          <w:sz w:val="28"/>
          <w:szCs w:val="28"/>
          <w:u w:val="single"/>
        </w:rPr>
        <w:t>ов</w:t>
      </w:r>
      <w:r w:rsidRPr="004C0440">
        <w:rPr>
          <w:rFonts w:ascii="Times New Roman" w:eastAsia="Times New Roman" w:hAnsi="Times New Roman" w:cs="Times New Roman"/>
          <w:b/>
          <w:sz w:val="28"/>
          <w:szCs w:val="28"/>
          <w:u w:val="single"/>
        </w:rPr>
        <w:t xml:space="preserve"> растительного и животного мира, занесенные в Красную книгу Российской Федерации и красные книги субъектов Российской Федерации; по минимизации возникновения возможных аварийных ситуаций и последствий их воздействия на окружающую среду.</w:t>
      </w:r>
    </w:p>
    <w:p w14:paraId="219948CF" w14:textId="0EA1DA7B" w:rsidR="008C4052" w:rsidRPr="00694D37" w:rsidRDefault="00694D37" w:rsidP="004C0440">
      <w:pPr>
        <w:spacing w:after="120" w:line="240" w:lineRule="auto"/>
        <w:ind w:left="-426" w:firstLine="426"/>
        <w:jc w:val="both"/>
        <w:rPr>
          <w:rFonts w:ascii="Times New Roman" w:eastAsia="Times New Roman" w:hAnsi="Times New Roman" w:cs="Times New Roman"/>
          <w:b/>
          <w:sz w:val="28"/>
          <w:szCs w:val="28"/>
        </w:rPr>
      </w:pPr>
      <w:r w:rsidRPr="00694D37">
        <w:rPr>
          <w:rFonts w:ascii="Times New Roman" w:eastAsia="Times New Roman" w:hAnsi="Times New Roman" w:cs="Times New Roman"/>
          <w:b/>
          <w:sz w:val="28"/>
          <w:szCs w:val="28"/>
        </w:rPr>
        <w:t>Поскольку, как указано выше, есть основания предполагать, что исследования на предмет наличия животных, растений и грибов, занесенных в Красные книги, не достаточно объективны, отсутствие в Материалах ОВОС мер по предотвращению негативного воздействия на объекты животного и растительного мира, занесенные в Красные книги, противореч</w:t>
      </w:r>
      <w:r>
        <w:rPr>
          <w:rFonts w:ascii="Times New Roman" w:eastAsia="Times New Roman" w:hAnsi="Times New Roman" w:cs="Times New Roman"/>
          <w:b/>
          <w:sz w:val="28"/>
          <w:szCs w:val="28"/>
        </w:rPr>
        <w:t>а</w:t>
      </w:r>
      <w:r w:rsidRPr="00694D37">
        <w:rPr>
          <w:rFonts w:ascii="Times New Roman" w:eastAsia="Times New Roman" w:hAnsi="Times New Roman" w:cs="Times New Roman"/>
          <w:b/>
          <w:sz w:val="28"/>
          <w:szCs w:val="28"/>
        </w:rPr>
        <w:t>т Требовани</w:t>
      </w:r>
      <w:r w:rsidR="005656B4">
        <w:rPr>
          <w:rFonts w:ascii="Times New Roman" w:eastAsia="Times New Roman" w:hAnsi="Times New Roman" w:cs="Times New Roman"/>
          <w:b/>
          <w:sz w:val="28"/>
          <w:szCs w:val="28"/>
        </w:rPr>
        <w:t>ям</w:t>
      </w:r>
      <w:r w:rsidRPr="00694D37">
        <w:rPr>
          <w:rFonts w:ascii="Times New Roman" w:eastAsia="Times New Roman" w:hAnsi="Times New Roman" w:cs="Times New Roman"/>
          <w:b/>
          <w:sz w:val="28"/>
          <w:szCs w:val="28"/>
        </w:rPr>
        <w:t xml:space="preserve"> к материалам ОВОС.</w:t>
      </w:r>
    </w:p>
    <w:p w14:paraId="00000045" w14:textId="3D0205B0" w:rsidR="00CA72C1" w:rsidRPr="004C0440" w:rsidRDefault="008C4052" w:rsidP="004C0440">
      <w:pPr>
        <w:spacing w:after="120" w:line="240" w:lineRule="auto"/>
        <w:ind w:left="-426" w:firstLine="426"/>
        <w:jc w:val="both"/>
        <w:rPr>
          <w:rFonts w:ascii="Times New Roman" w:eastAsia="Times New Roman" w:hAnsi="Times New Roman" w:cs="Times New Roman"/>
          <w:sz w:val="28"/>
          <w:szCs w:val="28"/>
        </w:rPr>
      </w:pPr>
      <w:r w:rsidRPr="004C0440">
        <w:rPr>
          <w:rFonts w:ascii="Times New Roman" w:eastAsia="Times New Roman" w:hAnsi="Times New Roman" w:cs="Times New Roman"/>
          <w:sz w:val="28"/>
          <w:szCs w:val="28"/>
        </w:rPr>
        <w:t>3</w:t>
      </w:r>
      <w:r w:rsidR="001E706D" w:rsidRPr="004C0440">
        <w:rPr>
          <w:rFonts w:ascii="Times New Roman" w:eastAsia="Times New Roman" w:hAnsi="Times New Roman" w:cs="Times New Roman"/>
          <w:sz w:val="28"/>
          <w:szCs w:val="28"/>
        </w:rPr>
        <w:t xml:space="preserve">. </w:t>
      </w:r>
      <w:r w:rsidR="001E706D" w:rsidRPr="00694D37">
        <w:rPr>
          <w:rFonts w:ascii="Times New Roman" w:eastAsia="Times New Roman" w:hAnsi="Times New Roman" w:cs="Times New Roman"/>
          <w:b/>
          <w:sz w:val="28"/>
          <w:szCs w:val="28"/>
        </w:rPr>
        <w:t xml:space="preserve">Материалы ОВОС </w:t>
      </w:r>
      <w:r w:rsidR="001E706D" w:rsidRPr="004C0440">
        <w:rPr>
          <w:rFonts w:ascii="Times New Roman" w:eastAsia="Times New Roman" w:hAnsi="Times New Roman" w:cs="Times New Roman"/>
          <w:b/>
          <w:sz w:val="28"/>
          <w:szCs w:val="28"/>
        </w:rPr>
        <w:t>в целом подготовлены весьма небрежно и содержат целый ряд позиций, вызывающих недоумение</w:t>
      </w:r>
      <w:r w:rsidR="001E706D" w:rsidRPr="004C0440">
        <w:rPr>
          <w:rFonts w:ascii="Times New Roman" w:eastAsia="Times New Roman" w:hAnsi="Times New Roman" w:cs="Times New Roman"/>
          <w:sz w:val="28"/>
          <w:szCs w:val="28"/>
        </w:rPr>
        <w:t xml:space="preserve">, в частности: </w:t>
      </w:r>
    </w:p>
    <w:p w14:paraId="039C1334" w14:textId="0073823D" w:rsidR="008C4052" w:rsidRPr="004C0440" w:rsidRDefault="008C4052" w:rsidP="004C0440">
      <w:pPr>
        <w:spacing w:after="120" w:line="240" w:lineRule="auto"/>
        <w:ind w:left="-425" w:firstLine="425"/>
        <w:jc w:val="both"/>
        <w:rPr>
          <w:rFonts w:ascii="Times New Roman" w:eastAsia="Times New Roman" w:hAnsi="Times New Roman" w:cs="Times New Roman"/>
          <w:sz w:val="28"/>
          <w:szCs w:val="28"/>
        </w:rPr>
      </w:pPr>
      <w:r w:rsidRPr="004C0440">
        <w:rPr>
          <w:rFonts w:ascii="Times New Roman" w:eastAsia="Times New Roman" w:hAnsi="Times New Roman" w:cs="Times New Roman"/>
          <w:sz w:val="28"/>
          <w:szCs w:val="28"/>
        </w:rPr>
        <w:t xml:space="preserve">Так, согласно </w:t>
      </w:r>
      <w:r w:rsidR="00694D37">
        <w:rPr>
          <w:rFonts w:ascii="Times New Roman" w:eastAsia="Times New Roman" w:hAnsi="Times New Roman" w:cs="Times New Roman"/>
          <w:sz w:val="28"/>
          <w:szCs w:val="28"/>
        </w:rPr>
        <w:t>в</w:t>
      </w:r>
      <w:r w:rsidR="00417177" w:rsidRPr="004C0440">
        <w:rPr>
          <w:rFonts w:ascii="Times New Roman" w:eastAsia="Times New Roman" w:hAnsi="Times New Roman" w:cs="Times New Roman"/>
          <w:sz w:val="28"/>
          <w:szCs w:val="28"/>
        </w:rPr>
        <w:t xml:space="preserve"> разделе "Рекреационный потенциал" (том ОВОС, лист 87) указано:</w:t>
      </w:r>
    </w:p>
    <w:p w14:paraId="293F8E1F" w14:textId="77777777" w:rsidR="00417177" w:rsidRPr="004C0440" w:rsidRDefault="00417177" w:rsidP="004C0440">
      <w:pPr>
        <w:spacing w:after="120" w:line="240" w:lineRule="auto"/>
        <w:ind w:left="-425" w:firstLine="425"/>
        <w:jc w:val="both"/>
        <w:rPr>
          <w:rFonts w:ascii="Times New Roman" w:eastAsia="Times New Roman" w:hAnsi="Times New Roman" w:cs="Times New Roman"/>
          <w:i/>
          <w:sz w:val="28"/>
          <w:szCs w:val="28"/>
        </w:rPr>
      </w:pPr>
      <w:r w:rsidRPr="004C0440">
        <w:rPr>
          <w:rFonts w:ascii="Times New Roman" w:eastAsia="Times New Roman" w:hAnsi="Times New Roman" w:cs="Times New Roman"/>
          <w:sz w:val="28"/>
          <w:szCs w:val="28"/>
        </w:rPr>
        <w:t>"</w:t>
      </w:r>
      <w:r w:rsidRPr="004C0440">
        <w:rPr>
          <w:rFonts w:ascii="Times New Roman" w:eastAsia="Times New Roman" w:hAnsi="Times New Roman" w:cs="Times New Roman"/>
          <w:i/>
          <w:sz w:val="28"/>
          <w:szCs w:val="28"/>
        </w:rPr>
        <w:t>Рекреационный потенциал</w:t>
      </w:r>
    </w:p>
    <w:p w14:paraId="39FB3FEF" w14:textId="01A378BD" w:rsidR="00417177" w:rsidRPr="004C0440" w:rsidRDefault="00417177" w:rsidP="004C0440">
      <w:pPr>
        <w:spacing w:after="120" w:line="240" w:lineRule="auto"/>
        <w:ind w:left="-425" w:firstLine="425"/>
        <w:jc w:val="both"/>
        <w:rPr>
          <w:rFonts w:ascii="Times New Roman" w:eastAsia="Times New Roman" w:hAnsi="Times New Roman" w:cs="Times New Roman"/>
          <w:i/>
          <w:sz w:val="28"/>
          <w:szCs w:val="28"/>
        </w:rPr>
      </w:pPr>
      <w:r w:rsidRPr="004C0440">
        <w:rPr>
          <w:rFonts w:ascii="Times New Roman" w:eastAsia="Times New Roman" w:hAnsi="Times New Roman" w:cs="Times New Roman"/>
          <w:i/>
          <w:sz w:val="28"/>
          <w:szCs w:val="28"/>
        </w:rPr>
        <w:t>Высокую рекреационную привлекательность района создают озеро Байкал и его горное обрамление со множеством рек и малых озер (Соболинные озера, Слюдянские озера), уникальным памятником инженерного искусства – Кругобайкальской железной дорогой. Летом привлекают туристов богатый растительный мир Хамар-Дабана, контрастность высотной поясности, живописность и панорамность видов, уникальность памятников природы.</w:t>
      </w:r>
    </w:p>
    <w:p w14:paraId="06C113DF" w14:textId="5C39BB66" w:rsidR="00417177" w:rsidRPr="004C0440" w:rsidRDefault="00417177" w:rsidP="004C0440">
      <w:pPr>
        <w:spacing w:after="120" w:line="240" w:lineRule="auto"/>
        <w:ind w:left="-425" w:firstLine="425"/>
        <w:jc w:val="both"/>
        <w:rPr>
          <w:rFonts w:ascii="Times New Roman" w:eastAsia="Times New Roman" w:hAnsi="Times New Roman" w:cs="Times New Roman"/>
          <w:i/>
          <w:sz w:val="28"/>
          <w:szCs w:val="28"/>
        </w:rPr>
      </w:pPr>
      <w:r w:rsidRPr="004C0440">
        <w:rPr>
          <w:rFonts w:ascii="Times New Roman" w:eastAsia="Times New Roman" w:hAnsi="Times New Roman" w:cs="Times New Roman"/>
          <w:i/>
          <w:sz w:val="28"/>
          <w:szCs w:val="28"/>
        </w:rPr>
        <w:t>На территории района размещается южная часть Прибайкальского национального</w:t>
      </w:r>
      <w:r w:rsidR="004358F2" w:rsidRPr="004C0440">
        <w:rPr>
          <w:rFonts w:ascii="Times New Roman" w:eastAsia="Times New Roman" w:hAnsi="Times New Roman" w:cs="Times New Roman"/>
          <w:i/>
          <w:sz w:val="28"/>
          <w:szCs w:val="28"/>
        </w:rPr>
        <w:t xml:space="preserve"> </w:t>
      </w:r>
      <w:r w:rsidRPr="004C0440">
        <w:rPr>
          <w:rFonts w:ascii="Times New Roman" w:eastAsia="Times New Roman" w:hAnsi="Times New Roman" w:cs="Times New Roman"/>
          <w:i/>
          <w:sz w:val="28"/>
          <w:szCs w:val="28"/>
        </w:rPr>
        <w:t>природного парка, заказник «Иркутный» по охране дикого кабана, памятники природы:</w:t>
      </w:r>
      <w:r w:rsidR="004358F2" w:rsidRPr="004C0440">
        <w:rPr>
          <w:rFonts w:ascii="Times New Roman" w:eastAsia="Times New Roman" w:hAnsi="Times New Roman" w:cs="Times New Roman"/>
          <w:i/>
          <w:sz w:val="28"/>
          <w:szCs w:val="28"/>
        </w:rPr>
        <w:t xml:space="preserve"> </w:t>
      </w:r>
      <w:r w:rsidRPr="004C0440">
        <w:rPr>
          <w:rFonts w:ascii="Times New Roman" w:eastAsia="Times New Roman" w:hAnsi="Times New Roman" w:cs="Times New Roman"/>
          <w:i/>
          <w:sz w:val="28"/>
          <w:szCs w:val="28"/>
        </w:rPr>
        <w:t>Белая выемка, обнажение вулканических пород в районе метеостанции Хамар-Дабан,</w:t>
      </w:r>
      <w:r w:rsidR="004358F2" w:rsidRPr="004C0440">
        <w:rPr>
          <w:rFonts w:ascii="Times New Roman" w:eastAsia="Times New Roman" w:hAnsi="Times New Roman" w:cs="Times New Roman"/>
          <w:i/>
          <w:sz w:val="28"/>
          <w:szCs w:val="28"/>
        </w:rPr>
        <w:t xml:space="preserve"> </w:t>
      </w:r>
      <w:r w:rsidRPr="004C0440">
        <w:rPr>
          <w:rFonts w:ascii="Times New Roman" w:eastAsia="Times New Roman" w:hAnsi="Times New Roman" w:cs="Times New Roman"/>
          <w:i/>
          <w:sz w:val="28"/>
          <w:szCs w:val="28"/>
        </w:rPr>
        <w:t>водопад на р. Безымянной, озеро Сердце, водопады р. Подкомарной, мыс Шаманский. В районе работают ведомственные турбазы и базы отдыха, горнолыжная база в г. Байкальске, туристические агентства.</w:t>
      </w:r>
    </w:p>
    <w:p w14:paraId="48955489" w14:textId="29168A62" w:rsidR="00417177" w:rsidRPr="004C0440" w:rsidRDefault="00417177" w:rsidP="004C0440">
      <w:pPr>
        <w:spacing w:after="120" w:line="240" w:lineRule="auto"/>
        <w:ind w:left="-425" w:firstLine="425"/>
        <w:jc w:val="both"/>
        <w:rPr>
          <w:rFonts w:ascii="Times New Roman" w:eastAsia="Times New Roman" w:hAnsi="Times New Roman" w:cs="Times New Roman"/>
          <w:i/>
          <w:sz w:val="28"/>
          <w:szCs w:val="28"/>
        </w:rPr>
      </w:pPr>
      <w:r w:rsidRPr="004C0440">
        <w:rPr>
          <w:rFonts w:ascii="Times New Roman" w:eastAsia="Times New Roman" w:hAnsi="Times New Roman" w:cs="Times New Roman"/>
          <w:i/>
          <w:sz w:val="28"/>
          <w:szCs w:val="28"/>
        </w:rPr>
        <w:t xml:space="preserve">Геологические памятники природы: Слюдянский опорный разрез, Карьер Рудника 3, Карьер Рудника 2, Месторождение "Лазурка", Участок Тултуйский, Проявление Студенческое, Проявление Похабихское, Копи р. Талая, Карьер Перевал, Карьер Буровщина, Бурутуйское месторождение, Мангутайское месторождение, Проявление Гондитовое, Шаманский мыс, Карьер Сиенитовый, Выемка 117-го км, Бурутуйский массив,Андреевское месторождение, Копь Пилипенко, Копь Якунина, Копь Вернадского, Копь Кабера, Жила Амазонитовая, Безымянское проявление, Зыркузунская петля, Ручей Голанский, Быстринский карьер, Террасы реки Тибельти, Ручей Ильча, Быстринские конгломераты, Некк Анчук, Некк Чертовая Гора, Хребет Комар, </w:t>
      </w:r>
      <w:r w:rsidRPr="004C0440">
        <w:rPr>
          <w:rFonts w:ascii="Times New Roman" w:eastAsia="Times New Roman" w:hAnsi="Times New Roman" w:cs="Times New Roman"/>
          <w:i/>
          <w:sz w:val="28"/>
          <w:szCs w:val="28"/>
        </w:rPr>
        <w:lastRenderedPageBreak/>
        <w:t>Перидотиты Крутой Губы, Мыс Бакланий, 112 — 120 км Кругобайкальской железной дороги, Белая Выемка, Падь Шумиха, Мраморы Порта Байка"л.</w:t>
      </w:r>
    </w:p>
    <w:p w14:paraId="15996F4C" w14:textId="411A5ACE" w:rsidR="008C4052" w:rsidRPr="004C0440" w:rsidRDefault="008C4052" w:rsidP="004C0440">
      <w:pPr>
        <w:spacing w:after="120" w:line="240" w:lineRule="auto"/>
        <w:ind w:left="-425" w:firstLine="425"/>
        <w:jc w:val="both"/>
        <w:rPr>
          <w:rFonts w:ascii="Times New Roman" w:eastAsia="Times New Roman" w:hAnsi="Times New Roman" w:cs="Times New Roman"/>
          <w:b/>
          <w:sz w:val="28"/>
          <w:szCs w:val="28"/>
        </w:rPr>
      </w:pPr>
      <w:r w:rsidRPr="004C0440">
        <w:rPr>
          <w:rFonts w:ascii="Times New Roman" w:eastAsia="Times New Roman" w:hAnsi="Times New Roman" w:cs="Times New Roman"/>
          <w:b/>
          <w:sz w:val="28"/>
          <w:szCs w:val="28"/>
        </w:rPr>
        <w:t>Эта информация не имеет никакого отношения к участку проектирования, поскольку</w:t>
      </w:r>
      <w:r w:rsidR="00417177" w:rsidRPr="004C0440">
        <w:rPr>
          <w:rFonts w:ascii="Times New Roman" w:eastAsia="Times New Roman" w:hAnsi="Times New Roman" w:cs="Times New Roman"/>
          <w:b/>
          <w:sz w:val="28"/>
          <w:szCs w:val="28"/>
        </w:rPr>
        <w:t xml:space="preserve"> указанные объекты</w:t>
      </w:r>
      <w:r w:rsidRPr="004C0440">
        <w:rPr>
          <w:rFonts w:ascii="Times New Roman" w:eastAsia="Times New Roman" w:hAnsi="Times New Roman" w:cs="Times New Roman"/>
          <w:b/>
          <w:sz w:val="28"/>
          <w:szCs w:val="28"/>
        </w:rPr>
        <w:t xml:space="preserve"> наход</w:t>
      </w:r>
      <w:r w:rsidR="00417177" w:rsidRPr="004C0440">
        <w:rPr>
          <w:rFonts w:ascii="Times New Roman" w:eastAsia="Times New Roman" w:hAnsi="Times New Roman" w:cs="Times New Roman"/>
          <w:b/>
          <w:sz w:val="28"/>
          <w:szCs w:val="28"/>
        </w:rPr>
        <w:t>я</w:t>
      </w:r>
      <w:r w:rsidRPr="004C0440">
        <w:rPr>
          <w:rFonts w:ascii="Times New Roman" w:eastAsia="Times New Roman" w:hAnsi="Times New Roman" w:cs="Times New Roman"/>
          <w:b/>
          <w:sz w:val="28"/>
          <w:szCs w:val="28"/>
        </w:rPr>
        <w:t>тся в Иркутской области.</w:t>
      </w:r>
    </w:p>
    <w:p w14:paraId="00000057" w14:textId="2DD715A4" w:rsidR="00CA72C1" w:rsidRPr="004C0440" w:rsidRDefault="00417177" w:rsidP="004C0440">
      <w:pPr>
        <w:spacing w:after="120" w:line="240" w:lineRule="auto"/>
        <w:ind w:left="-425" w:firstLine="425"/>
        <w:jc w:val="both"/>
        <w:rPr>
          <w:rFonts w:ascii="Times New Roman" w:eastAsia="Times New Roman" w:hAnsi="Times New Roman" w:cs="Times New Roman"/>
          <w:b/>
          <w:i/>
          <w:sz w:val="28"/>
          <w:szCs w:val="28"/>
        </w:rPr>
      </w:pPr>
      <w:r w:rsidRPr="004C0440">
        <w:rPr>
          <w:rFonts w:ascii="Times New Roman" w:eastAsia="Times New Roman" w:hAnsi="Times New Roman" w:cs="Times New Roman"/>
          <w:sz w:val="28"/>
          <w:szCs w:val="28"/>
        </w:rPr>
        <w:t>4</w:t>
      </w:r>
      <w:r w:rsidR="001E706D" w:rsidRPr="004C0440">
        <w:rPr>
          <w:rFonts w:ascii="Times New Roman" w:eastAsia="Times New Roman" w:hAnsi="Times New Roman" w:cs="Times New Roman"/>
          <w:sz w:val="28"/>
          <w:szCs w:val="28"/>
        </w:rPr>
        <w:t>. Завершающий Материалы ОВОС раздел «Резюме нетехнического характера» содержит вывод:</w:t>
      </w:r>
      <w:r w:rsidR="001E706D" w:rsidRPr="004C0440">
        <w:rPr>
          <w:rFonts w:ascii="Times New Roman" w:eastAsia="Times New Roman" w:hAnsi="Times New Roman" w:cs="Times New Roman"/>
          <w:b/>
          <w:sz w:val="28"/>
          <w:szCs w:val="28"/>
        </w:rPr>
        <w:t xml:space="preserve"> </w:t>
      </w:r>
      <w:r w:rsidR="001E706D" w:rsidRPr="004C0440">
        <w:rPr>
          <w:rFonts w:ascii="Times New Roman" w:eastAsia="Times New Roman" w:hAnsi="Times New Roman" w:cs="Times New Roman"/>
          <w:b/>
          <w:i/>
          <w:sz w:val="28"/>
          <w:szCs w:val="28"/>
        </w:rPr>
        <w:t>«</w:t>
      </w:r>
      <w:r w:rsidRPr="004C0440">
        <w:rPr>
          <w:rFonts w:ascii="Times New Roman" w:eastAsia="Times New Roman" w:hAnsi="Times New Roman" w:cs="Times New Roman"/>
          <w:b/>
          <w:i/>
          <w:sz w:val="28"/>
          <w:szCs w:val="28"/>
        </w:rPr>
        <w:t>В процессе проведения работ по проектированию данного объекта учтены все выявленные воздействия и разработаны мероприятия по снижению и/или исключению значительных воздействий на окружающую среду.</w:t>
      </w:r>
      <w:r w:rsidR="001E706D" w:rsidRPr="004C0440">
        <w:rPr>
          <w:rFonts w:ascii="Times New Roman" w:eastAsia="Times New Roman" w:hAnsi="Times New Roman" w:cs="Times New Roman"/>
          <w:b/>
          <w:i/>
          <w:sz w:val="28"/>
          <w:szCs w:val="28"/>
        </w:rPr>
        <w:t xml:space="preserve">». </w:t>
      </w:r>
    </w:p>
    <w:p w14:paraId="21E54B65" w14:textId="748A21D4" w:rsidR="00417177" w:rsidRPr="004C0440" w:rsidRDefault="00417177" w:rsidP="004C0440">
      <w:pPr>
        <w:spacing w:after="120" w:line="240" w:lineRule="auto"/>
        <w:ind w:left="-425" w:firstLine="425"/>
        <w:jc w:val="both"/>
        <w:rPr>
          <w:rFonts w:ascii="Times New Roman" w:eastAsia="Times New Roman" w:hAnsi="Times New Roman" w:cs="Times New Roman"/>
          <w:b/>
          <w:sz w:val="28"/>
          <w:szCs w:val="28"/>
        </w:rPr>
      </w:pPr>
      <w:r w:rsidRPr="004C0440">
        <w:rPr>
          <w:rFonts w:ascii="Times New Roman" w:eastAsia="Times New Roman" w:hAnsi="Times New Roman" w:cs="Times New Roman"/>
          <w:b/>
          <w:sz w:val="28"/>
          <w:szCs w:val="28"/>
        </w:rPr>
        <w:t>Как указано выше, это не соответствует действительности.</w:t>
      </w:r>
    </w:p>
    <w:p w14:paraId="00000058" w14:textId="412206DD" w:rsidR="00CA72C1" w:rsidRPr="004C0440" w:rsidRDefault="00417177" w:rsidP="004C0440">
      <w:pPr>
        <w:spacing w:after="120" w:line="240" w:lineRule="auto"/>
        <w:ind w:left="-425" w:firstLine="425"/>
        <w:jc w:val="both"/>
        <w:rPr>
          <w:rFonts w:ascii="Times New Roman" w:eastAsia="Times New Roman" w:hAnsi="Times New Roman" w:cs="Times New Roman"/>
          <w:sz w:val="28"/>
          <w:szCs w:val="28"/>
        </w:rPr>
      </w:pPr>
      <w:r w:rsidRPr="004C0440">
        <w:rPr>
          <w:rFonts w:ascii="Times New Roman" w:eastAsia="Times New Roman" w:hAnsi="Times New Roman" w:cs="Times New Roman"/>
          <w:sz w:val="28"/>
          <w:szCs w:val="28"/>
        </w:rPr>
        <w:t>В то же время, в Резюме сделан вывод, что</w:t>
      </w:r>
      <w:r w:rsidR="001E706D" w:rsidRPr="004C0440">
        <w:rPr>
          <w:rFonts w:ascii="Times New Roman" w:eastAsia="Times New Roman" w:hAnsi="Times New Roman" w:cs="Times New Roman"/>
          <w:sz w:val="28"/>
          <w:szCs w:val="28"/>
        </w:rPr>
        <w:t xml:space="preserve"> </w:t>
      </w:r>
      <w:r w:rsidR="00276805" w:rsidRPr="004C0440">
        <w:rPr>
          <w:rFonts w:ascii="Times New Roman" w:eastAsia="Times New Roman" w:hAnsi="Times New Roman" w:cs="Times New Roman"/>
          <w:sz w:val="28"/>
          <w:szCs w:val="28"/>
        </w:rPr>
        <w:t>"</w:t>
      </w:r>
      <w:r w:rsidR="00276805" w:rsidRPr="004C0440">
        <w:rPr>
          <w:rFonts w:ascii="Times New Roman" w:eastAsia="Times New Roman" w:hAnsi="Times New Roman" w:cs="Times New Roman"/>
          <w:b/>
          <w:i/>
          <w:sz w:val="28"/>
          <w:szCs w:val="28"/>
          <w:u w:val="single"/>
        </w:rPr>
        <w:t>Проведенными мероприятиями по оценке воздействия на окружающую среду намечаемой деятельности установлено, что негативное воздействие ожидается в допустимых пределах</w:t>
      </w:r>
      <w:r w:rsidR="00276805" w:rsidRPr="004C0440">
        <w:rPr>
          <w:rFonts w:ascii="Times New Roman" w:eastAsia="Times New Roman" w:hAnsi="Times New Roman" w:cs="Times New Roman"/>
          <w:sz w:val="28"/>
          <w:szCs w:val="28"/>
        </w:rPr>
        <w:t>"</w:t>
      </w:r>
      <w:r w:rsidR="001E706D" w:rsidRPr="004C0440">
        <w:rPr>
          <w:rFonts w:ascii="Times New Roman" w:eastAsia="Times New Roman" w:hAnsi="Times New Roman" w:cs="Times New Roman"/>
          <w:sz w:val="28"/>
          <w:szCs w:val="28"/>
        </w:rPr>
        <w:t>.</w:t>
      </w:r>
    </w:p>
    <w:p w14:paraId="2E52EDFB" w14:textId="77777777" w:rsidR="000B76C9" w:rsidRPr="004C0440" w:rsidRDefault="000B76C9" w:rsidP="004C0440">
      <w:pPr>
        <w:spacing w:after="120" w:line="240" w:lineRule="auto"/>
        <w:ind w:left="-425" w:firstLine="425"/>
        <w:jc w:val="both"/>
        <w:rPr>
          <w:rFonts w:ascii="Times New Roman" w:eastAsia="Times New Roman" w:hAnsi="Times New Roman" w:cs="Times New Roman"/>
          <w:sz w:val="28"/>
          <w:szCs w:val="28"/>
        </w:rPr>
      </w:pPr>
    </w:p>
    <w:p w14:paraId="0000005A" w14:textId="77777777" w:rsidR="00CA72C1" w:rsidRPr="004C0440" w:rsidRDefault="001E706D" w:rsidP="004C0440">
      <w:pPr>
        <w:spacing w:after="120" w:line="240" w:lineRule="auto"/>
        <w:ind w:left="-425" w:firstLine="425"/>
        <w:jc w:val="both"/>
        <w:rPr>
          <w:rFonts w:ascii="Times New Roman" w:eastAsia="Times New Roman" w:hAnsi="Times New Roman" w:cs="Times New Roman"/>
          <w:sz w:val="28"/>
          <w:szCs w:val="28"/>
        </w:rPr>
      </w:pPr>
      <w:r w:rsidRPr="004C0440">
        <w:rPr>
          <w:rFonts w:ascii="Times New Roman" w:eastAsia="Times New Roman" w:hAnsi="Times New Roman" w:cs="Times New Roman"/>
          <w:sz w:val="28"/>
          <w:szCs w:val="28"/>
        </w:rPr>
        <w:t>ВЫВОДЫ:</w:t>
      </w:r>
    </w:p>
    <w:p w14:paraId="0000005C" w14:textId="77777777" w:rsidR="00CA72C1" w:rsidRPr="004C0440" w:rsidRDefault="001E706D" w:rsidP="004C0440">
      <w:pPr>
        <w:numPr>
          <w:ilvl w:val="0"/>
          <w:numId w:val="1"/>
        </w:numPr>
        <w:pBdr>
          <w:top w:val="nil"/>
          <w:left w:val="nil"/>
          <w:bottom w:val="nil"/>
          <w:right w:val="nil"/>
          <w:between w:val="nil"/>
        </w:pBdr>
        <w:spacing w:after="120" w:line="240" w:lineRule="auto"/>
        <w:ind w:left="-567" w:firstLine="567"/>
        <w:jc w:val="both"/>
        <w:rPr>
          <w:rFonts w:ascii="Times New Roman" w:eastAsia="Times New Roman" w:hAnsi="Times New Roman" w:cs="Times New Roman"/>
          <w:sz w:val="28"/>
          <w:szCs w:val="28"/>
        </w:rPr>
      </w:pPr>
      <w:r w:rsidRPr="004C0440">
        <w:rPr>
          <w:rFonts w:ascii="Times New Roman" w:eastAsia="Times New Roman" w:hAnsi="Times New Roman" w:cs="Times New Roman"/>
          <w:b/>
          <w:sz w:val="28"/>
          <w:szCs w:val="28"/>
        </w:rPr>
        <w:t>Материалы ОВОС подготовлены на низком уровне и    разработаны с нарушением действующих</w:t>
      </w:r>
      <w:r w:rsidRPr="004C0440">
        <w:rPr>
          <w:rFonts w:ascii="Times New Roman" w:eastAsia="Times New Roman" w:hAnsi="Times New Roman" w:cs="Times New Roman"/>
          <w:sz w:val="28"/>
          <w:szCs w:val="28"/>
        </w:rPr>
        <w:t xml:space="preserve"> </w:t>
      </w:r>
      <w:r w:rsidRPr="004C0440">
        <w:rPr>
          <w:rFonts w:ascii="Times New Roman" w:eastAsia="Times New Roman" w:hAnsi="Times New Roman" w:cs="Times New Roman"/>
          <w:b/>
          <w:sz w:val="28"/>
          <w:szCs w:val="28"/>
        </w:rPr>
        <w:t>Требований к материалам оценки воздействия на окружающую среду.</w:t>
      </w:r>
    </w:p>
    <w:p w14:paraId="0000005D" w14:textId="0CB1DDA9" w:rsidR="00CA72C1" w:rsidRPr="004C0440" w:rsidRDefault="001E706D" w:rsidP="004C0440">
      <w:pPr>
        <w:numPr>
          <w:ilvl w:val="0"/>
          <w:numId w:val="1"/>
        </w:numPr>
        <w:pBdr>
          <w:top w:val="nil"/>
          <w:left w:val="nil"/>
          <w:bottom w:val="nil"/>
          <w:right w:val="nil"/>
          <w:between w:val="nil"/>
        </w:pBdr>
        <w:spacing w:after="120" w:line="240" w:lineRule="auto"/>
        <w:ind w:left="-567" w:firstLine="567"/>
        <w:jc w:val="both"/>
        <w:rPr>
          <w:rFonts w:ascii="Times New Roman" w:eastAsia="Times New Roman" w:hAnsi="Times New Roman" w:cs="Times New Roman"/>
          <w:sz w:val="28"/>
          <w:szCs w:val="28"/>
        </w:rPr>
      </w:pPr>
      <w:r w:rsidRPr="004C0440">
        <w:rPr>
          <w:rFonts w:ascii="Times New Roman" w:eastAsia="Times New Roman" w:hAnsi="Times New Roman" w:cs="Times New Roman"/>
          <w:b/>
          <w:sz w:val="28"/>
          <w:szCs w:val="28"/>
        </w:rPr>
        <w:t xml:space="preserve">Намечаемая хозяйственная деятельность может причинить значительный вред природным комплексам и объектам </w:t>
      </w:r>
      <w:r w:rsidR="00276805" w:rsidRPr="004C0440">
        <w:rPr>
          <w:rFonts w:ascii="Times New Roman" w:eastAsia="Times New Roman" w:hAnsi="Times New Roman" w:cs="Times New Roman"/>
          <w:b/>
          <w:sz w:val="28"/>
          <w:szCs w:val="28"/>
        </w:rPr>
        <w:t>Центральной экологической зоны Байкальской природной территории и объекту всемирного наследия "Озеро Байкал"</w:t>
      </w:r>
      <w:r w:rsidRPr="004C0440">
        <w:rPr>
          <w:rFonts w:ascii="Times New Roman" w:eastAsia="Times New Roman" w:hAnsi="Times New Roman" w:cs="Times New Roman"/>
          <w:b/>
          <w:sz w:val="28"/>
          <w:szCs w:val="28"/>
        </w:rPr>
        <w:t>.</w:t>
      </w:r>
    </w:p>
    <w:p w14:paraId="0000005E" w14:textId="1E914BAD" w:rsidR="00CA72C1" w:rsidRPr="004C0440" w:rsidRDefault="001E706D" w:rsidP="004C0440">
      <w:pPr>
        <w:numPr>
          <w:ilvl w:val="0"/>
          <w:numId w:val="1"/>
        </w:numPr>
        <w:pBdr>
          <w:top w:val="nil"/>
          <w:left w:val="nil"/>
          <w:bottom w:val="nil"/>
          <w:right w:val="nil"/>
          <w:between w:val="nil"/>
        </w:pBdr>
        <w:spacing w:after="120" w:line="240" w:lineRule="auto"/>
        <w:ind w:left="-567" w:firstLine="567"/>
        <w:jc w:val="both"/>
        <w:rPr>
          <w:rFonts w:ascii="Times New Roman" w:eastAsia="Times New Roman" w:hAnsi="Times New Roman" w:cs="Times New Roman"/>
          <w:sz w:val="28"/>
          <w:szCs w:val="28"/>
        </w:rPr>
      </w:pPr>
      <w:r w:rsidRPr="004C0440">
        <w:rPr>
          <w:rFonts w:ascii="Times New Roman" w:eastAsia="Times New Roman" w:hAnsi="Times New Roman" w:cs="Times New Roman"/>
          <w:b/>
          <w:sz w:val="28"/>
          <w:szCs w:val="28"/>
        </w:rPr>
        <w:t>Намечаемая хозяйственная деятельность противоречит законодательству</w:t>
      </w:r>
      <w:r w:rsidR="00BC2BFE" w:rsidRPr="004C0440">
        <w:rPr>
          <w:rFonts w:ascii="Times New Roman" w:eastAsia="Times New Roman" w:hAnsi="Times New Roman" w:cs="Times New Roman"/>
          <w:b/>
          <w:sz w:val="28"/>
          <w:szCs w:val="28"/>
        </w:rPr>
        <w:t xml:space="preserve"> </w:t>
      </w:r>
      <w:r w:rsidRPr="004C0440">
        <w:rPr>
          <w:rFonts w:ascii="Times New Roman" w:eastAsia="Times New Roman" w:hAnsi="Times New Roman" w:cs="Times New Roman"/>
          <w:b/>
          <w:sz w:val="28"/>
          <w:szCs w:val="28"/>
        </w:rPr>
        <w:t>Российской</w:t>
      </w:r>
      <w:r w:rsidR="00BC2BFE" w:rsidRPr="004C0440">
        <w:rPr>
          <w:rFonts w:ascii="Times New Roman" w:eastAsia="Times New Roman" w:hAnsi="Times New Roman" w:cs="Times New Roman"/>
          <w:b/>
          <w:sz w:val="28"/>
          <w:szCs w:val="28"/>
        </w:rPr>
        <w:t xml:space="preserve"> </w:t>
      </w:r>
      <w:r w:rsidRPr="004C0440">
        <w:rPr>
          <w:rFonts w:ascii="Times New Roman" w:eastAsia="Times New Roman" w:hAnsi="Times New Roman" w:cs="Times New Roman"/>
          <w:b/>
          <w:sz w:val="28"/>
          <w:szCs w:val="28"/>
        </w:rPr>
        <w:t>Федерации</w:t>
      </w:r>
      <w:r w:rsidR="00276805" w:rsidRPr="004C0440">
        <w:rPr>
          <w:rFonts w:ascii="Times New Roman" w:eastAsia="Times New Roman" w:hAnsi="Times New Roman" w:cs="Times New Roman"/>
          <w:b/>
          <w:sz w:val="28"/>
          <w:szCs w:val="28"/>
        </w:rPr>
        <w:t>, международным обязательствам России, вытекающим из Конвенции об охране всемирного культурного и природного наследия,</w:t>
      </w:r>
      <w:r w:rsidR="0033782F" w:rsidRPr="004C0440">
        <w:rPr>
          <w:rFonts w:ascii="Times New Roman" w:eastAsia="Times New Roman" w:hAnsi="Times New Roman" w:cs="Times New Roman"/>
          <w:b/>
          <w:sz w:val="28"/>
          <w:szCs w:val="28"/>
        </w:rPr>
        <w:t xml:space="preserve"> </w:t>
      </w:r>
      <w:r w:rsidRPr="004C0440">
        <w:rPr>
          <w:rFonts w:ascii="Times New Roman" w:eastAsia="Times New Roman" w:hAnsi="Times New Roman" w:cs="Times New Roman"/>
          <w:b/>
          <w:sz w:val="28"/>
          <w:szCs w:val="28"/>
        </w:rPr>
        <w:t>и её реализация представляется недопустимой.</w:t>
      </w:r>
    </w:p>
    <w:sectPr w:rsidR="00CA72C1" w:rsidRPr="004C0440">
      <w:headerReference w:type="default" r:id="rId9"/>
      <w:pgSz w:w="11906" w:h="16838"/>
      <w:pgMar w:top="1134" w:right="850" w:bottom="426" w:left="1701" w:header="708" w:footer="708" w:gutter="0"/>
      <w:pgNumType w:start="1"/>
      <w:cols w:space="720"/>
      <w:titlePg/>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8007CAF" w16cex:dateUtc="2024-08-18T16:25:00Z"/>
  <w16cex:commentExtensible w16cex:durableId="0B5962AC" w16cex:dateUtc="2024-08-18T16:48:00Z"/>
  <w16cex:commentExtensible w16cex:durableId="53D2061B" w16cex:dateUtc="2024-08-18T17: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6D8F373" w16cid:durableId="18007CAF"/>
  <w16cid:commentId w16cid:paraId="54730EB9" w16cid:durableId="0B5962AC"/>
  <w16cid:commentId w16cid:paraId="65E8BF4F" w16cid:durableId="53D2061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FD984D" w14:textId="77777777" w:rsidR="00DE62D2" w:rsidRDefault="00DE62D2">
      <w:pPr>
        <w:spacing w:after="0" w:line="240" w:lineRule="auto"/>
      </w:pPr>
      <w:r>
        <w:separator/>
      </w:r>
    </w:p>
  </w:endnote>
  <w:endnote w:type="continuationSeparator" w:id="0">
    <w:p w14:paraId="3A653665" w14:textId="77777777" w:rsidR="00DE62D2" w:rsidRDefault="00DE62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29E838" w14:textId="77777777" w:rsidR="00DE62D2" w:rsidRDefault="00DE62D2">
      <w:pPr>
        <w:spacing w:after="0" w:line="240" w:lineRule="auto"/>
      </w:pPr>
      <w:r>
        <w:separator/>
      </w:r>
    </w:p>
  </w:footnote>
  <w:footnote w:type="continuationSeparator" w:id="0">
    <w:p w14:paraId="5A81648A" w14:textId="77777777" w:rsidR="00DE62D2" w:rsidRDefault="00DE62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63" w14:textId="77777777" w:rsidR="00CA72C1" w:rsidRDefault="001E706D">
    <w:pPr>
      <w:pBdr>
        <w:top w:val="nil"/>
        <w:left w:val="nil"/>
        <w:bottom w:val="nil"/>
        <w:right w:val="nil"/>
        <w:between w:val="nil"/>
      </w:pBdr>
      <w:tabs>
        <w:tab w:val="center" w:pos="4677"/>
        <w:tab w:val="right" w:pos="9355"/>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2679D5">
      <w:rPr>
        <w:noProof/>
        <w:color w:val="000000"/>
      </w:rPr>
      <w:t>4</w:t>
    </w:r>
    <w:r>
      <w:rPr>
        <w:color w:val="000000"/>
      </w:rPr>
      <w:fldChar w:fldCharType="end"/>
    </w:r>
  </w:p>
  <w:p w14:paraId="00000064" w14:textId="77777777" w:rsidR="00CA72C1" w:rsidRDefault="00CA72C1">
    <w:pPr>
      <w:pBdr>
        <w:top w:val="nil"/>
        <w:left w:val="nil"/>
        <w:bottom w:val="nil"/>
        <w:right w:val="nil"/>
        <w:between w:val="nil"/>
      </w:pBdr>
      <w:tabs>
        <w:tab w:val="center" w:pos="4677"/>
        <w:tab w:val="right" w:pos="9355"/>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C07570"/>
    <w:multiLevelType w:val="hybridMultilevel"/>
    <w:tmpl w:val="9754D874"/>
    <w:lvl w:ilvl="0" w:tplc="6F8A85AA">
      <w:start w:val="1"/>
      <w:numFmt w:val="decimal"/>
      <w:lvlText w:val="%1."/>
      <w:lvlJc w:val="left"/>
      <w:pPr>
        <w:ind w:left="644" w:hanging="360"/>
      </w:pPr>
      <w:rPr>
        <w:rFonts w:hint="default"/>
        <w:b w:val="0"/>
        <w:bCs/>
        <w:color w:val="auto"/>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15:restartNumberingAfterBreak="0">
    <w:nsid w:val="71510754"/>
    <w:multiLevelType w:val="multilevel"/>
    <w:tmpl w:val="6A1296AE"/>
    <w:lvl w:ilvl="0">
      <w:start w:val="1"/>
      <w:numFmt w:val="decimal"/>
      <w:lvlText w:val="%1."/>
      <w:lvlJc w:val="left"/>
      <w:pPr>
        <w:ind w:left="644"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2C1"/>
    <w:rsid w:val="00001551"/>
    <w:rsid w:val="00003ACB"/>
    <w:rsid w:val="00015763"/>
    <w:rsid w:val="000B76C9"/>
    <w:rsid w:val="0012171F"/>
    <w:rsid w:val="00127D52"/>
    <w:rsid w:val="00137753"/>
    <w:rsid w:val="0014215A"/>
    <w:rsid w:val="0018372C"/>
    <w:rsid w:val="001A1D4F"/>
    <w:rsid w:val="001C3E8D"/>
    <w:rsid w:val="001E706D"/>
    <w:rsid w:val="002011DF"/>
    <w:rsid w:val="00233BDB"/>
    <w:rsid w:val="002679D5"/>
    <w:rsid w:val="00276805"/>
    <w:rsid w:val="002A5A57"/>
    <w:rsid w:val="002E47BE"/>
    <w:rsid w:val="002F6228"/>
    <w:rsid w:val="0033782F"/>
    <w:rsid w:val="003616CF"/>
    <w:rsid w:val="00401AA6"/>
    <w:rsid w:val="00417177"/>
    <w:rsid w:val="004358F2"/>
    <w:rsid w:val="004775B3"/>
    <w:rsid w:val="004C01DA"/>
    <w:rsid w:val="004C0440"/>
    <w:rsid w:val="004D7E76"/>
    <w:rsid w:val="004E0E3C"/>
    <w:rsid w:val="0053569E"/>
    <w:rsid w:val="00556FAC"/>
    <w:rsid w:val="005656B4"/>
    <w:rsid w:val="0056734A"/>
    <w:rsid w:val="005A7571"/>
    <w:rsid w:val="005C08EF"/>
    <w:rsid w:val="005F3511"/>
    <w:rsid w:val="006130FA"/>
    <w:rsid w:val="00623E98"/>
    <w:rsid w:val="006263DC"/>
    <w:rsid w:val="00686D4A"/>
    <w:rsid w:val="00694D37"/>
    <w:rsid w:val="006A3181"/>
    <w:rsid w:val="006E1F50"/>
    <w:rsid w:val="0072319B"/>
    <w:rsid w:val="00732CC1"/>
    <w:rsid w:val="007B4D88"/>
    <w:rsid w:val="007C29A0"/>
    <w:rsid w:val="007C7AA7"/>
    <w:rsid w:val="00816CE1"/>
    <w:rsid w:val="00840BA0"/>
    <w:rsid w:val="00850878"/>
    <w:rsid w:val="008719DC"/>
    <w:rsid w:val="008B1FC0"/>
    <w:rsid w:val="008C4052"/>
    <w:rsid w:val="008C4BA9"/>
    <w:rsid w:val="00901E2B"/>
    <w:rsid w:val="00906722"/>
    <w:rsid w:val="0091277C"/>
    <w:rsid w:val="00934EEA"/>
    <w:rsid w:val="00946A03"/>
    <w:rsid w:val="009918B8"/>
    <w:rsid w:val="009C5347"/>
    <w:rsid w:val="00A308F5"/>
    <w:rsid w:val="00A360F6"/>
    <w:rsid w:val="00AA28F3"/>
    <w:rsid w:val="00AD3469"/>
    <w:rsid w:val="00B519D5"/>
    <w:rsid w:val="00BA195D"/>
    <w:rsid w:val="00BC2BFE"/>
    <w:rsid w:val="00BD379E"/>
    <w:rsid w:val="00BD4B69"/>
    <w:rsid w:val="00C51944"/>
    <w:rsid w:val="00C879BC"/>
    <w:rsid w:val="00C9227F"/>
    <w:rsid w:val="00CA0E4F"/>
    <w:rsid w:val="00CA72C1"/>
    <w:rsid w:val="00CB5CBF"/>
    <w:rsid w:val="00CD0A80"/>
    <w:rsid w:val="00CF1B6D"/>
    <w:rsid w:val="00D053C8"/>
    <w:rsid w:val="00D30CAC"/>
    <w:rsid w:val="00D818DF"/>
    <w:rsid w:val="00DA5E18"/>
    <w:rsid w:val="00DD7A6A"/>
    <w:rsid w:val="00DE62D2"/>
    <w:rsid w:val="00DF778B"/>
    <w:rsid w:val="00E32CC5"/>
    <w:rsid w:val="00E55E1F"/>
    <w:rsid w:val="00E60D64"/>
    <w:rsid w:val="00E82897"/>
    <w:rsid w:val="00EC60D3"/>
    <w:rsid w:val="00F06111"/>
    <w:rsid w:val="00F42730"/>
    <w:rsid w:val="00F66713"/>
    <w:rsid w:val="00F94F8A"/>
    <w:rsid w:val="00FA1775"/>
    <w:rsid w:val="00FA2C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9DE80"/>
  <w15:docId w15:val="{84CC0988-5B90-43F5-BCC8-AA3EE3695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401AA6"/>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paragraph" w:styleId="a5">
    <w:name w:val="footnote text"/>
    <w:basedOn w:val="a"/>
    <w:link w:val="a6"/>
    <w:uiPriority w:val="99"/>
    <w:semiHidden/>
    <w:unhideWhenUsed/>
    <w:rsid w:val="00F42730"/>
    <w:pPr>
      <w:spacing w:after="0" w:line="240" w:lineRule="auto"/>
    </w:pPr>
    <w:rPr>
      <w:sz w:val="20"/>
      <w:szCs w:val="20"/>
    </w:rPr>
  </w:style>
  <w:style w:type="character" w:customStyle="1" w:styleId="a6">
    <w:name w:val="Текст сноски Знак"/>
    <w:basedOn w:val="a0"/>
    <w:link w:val="a5"/>
    <w:uiPriority w:val="99"/>
    <w:semiHidden/>
    <w:rsid w:val="00F42730"/>
    <w:rPr>
      <w:sz w:val="20"/>
      <w:szCs w:val="20"/>
    </w:rPr>
  </w:style>
  <w:style w:type="character" w:styleId="a7">
    <w:name w:val="footnote reference"/>
    <w:basedOn w:val="a0"/>
    <w:uiPriority w:val="99"/>
    <w:semiHidden/>
    <w:unhideWhenUsed/>
    <w:rsid w:val="00F42730"/>
    <w:rPr>
      <w:vertAlign w:val="superscript"/>
    </w:rPr>
  </w:style>
  <w:style w:type="table" w:customStyle="1" w:styleId="10">
    <w:name w:val="Сетка таблицы1"/>
    <w:basedOn w:val="a1"/>
    <w:next w:val="a8"/>
    <w:uiPriority w:val="39"/>
    <w:rsid w:val="00C51944"/>
    <w:pPr>
      <w:spacing w:after="0" w:line="240" w:lineRule="auto"/>
    </w:pPr>
    <w:rPr>
      <w:rFonts w:ascii="Times New Roman" w:eastAsiaTheme="minorEastAsia"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59"/>
    <w:rsid w:val="00C519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BC2BFE"/>
    <w:pPr>
      <w:ind w:left="720"/>
      <w:contextualSpacing/>
    </w:pPr>
  </w:style>
  <w:style w:type="paragraph" w:styleId="aa">
    <w:name w:val="Revision"/>
    <w:hidden/>
    <w:uiPriority w:val="99"/>
    <w:semiHidden/>
    <w:rsid w:val="006263DC"/>
    <w:pPr>
      <w:spacing w:after="0" w:line="240" w:lineRule="auto"/>
    </w:pPr>
  </w:style>
  <w:style w:type="character" w:styleId="ab">
    <w:name w:val="annotation reference"/>
    <w:basedOn w:val="a0"/>
    <w:uiPriority w:val="99"/>
    <w:semiHidden/>
    <w:unhideWhenUsed/>
    <w:rsid w:val="006263DC"/>
    <w:rPr>
      <w:sz w:val="16"/>
      <w:szCs w:val="16"/>
    </w:rPr>
  </w:style>
  <w:style w:type="paragraph" w:styleId="ac">
    <w:name w:val="annotation text"/>
    <w:basedOn w:val="a"/>
    <w:link w:val="ad"/>
    <w:uiPriority w:val="99"/>
    <w:unhideWhenUsed/>
    <w:rsid w:val="006263DC"/>
    <w:pPr>
      <w:spacing w:line="240" w:lineRule="auto"/>
    </w:pPr>
    <w:rPr>
      <w:sz w:val="20"/>
      <w:szCs w:val="20"/>
    </w:rPr>
  </w:style>
  <w:style w:type="character" w:customStyle="1" w:styleId="ad">
    <w:name w:val="Текст примечания Знак"/>
    <w:basedOn w:val="a0"/>
    <w:link w:val="ac"/>
    <w:uiPriority w:val="99"/>
    <w:rsid w:val="006263DC"/>
    <w:rPr>
      <w:sz w:val="20"/>
      <w:szCs w:val="20"/>
    </w:rPr>
  </w:style>
  <w:style w:type="paragraph" w:styleId="ae">
    <w:name w:val="annotation subject"/>
    <w:basedOn w:val="ac"/>
    <w:next w:val="ac"/>
    <w:link w:val="af"/>
    <w:uiPriority w:val="99"/>
    <w:semiHidden/>
    <w:unhideWhenUsed/>
    <w:rsid w:val="006263DC"/>
    <w:rPr>
      <w:b/>
      <w:bCs/>
    </w:rPr>
  </w:style>
  <w:style w:type="character" w:customStyle="1" w:styleId="af">
    <w:name w:val="Тема примечания Знак"/>
    <w:basedOn w:val="ad"/>
    <w:link w:val="ae"/>
    <w:uiPriority w:val="99"/>
    <w:semiHidden/>
    <w:rsid w:val="006263DC"/>
    <w:rPr>
      <w:b/>
      <w:bCs/>
      <w:sz w:val="20"/>
      <w:szCs w:val="20"/>
    </w:rPr>
  </w:style>
  <w:style w:type="paragraph" w:styleId="af0">
    <w:name w:val="Balloon Text"/>
    <w:basedOn w:val="a"/>
    <w:link w:val="af1"/>
    <w:uiPriority w:val="99"/>
    <w:semiHidden/>
    <w:unhideWhenUsed/>
    <w:rsid w:val="00623E98"/>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623E98"/>
    <w:rPr>
      <w:rFonts w:ascii="Tahoma" w:hAnsi="Tahoma" w:cs="Tahoma"/>
      <w:sz w:val="16"/>
      <w:szCs w:val="16"/>
    </w:rPr>
  </w:style>
  <w:style w:type="character" w:styleId="af2">
    <w:name w:val="Hyperlink"/>
    <w:basedOn w:val="a0"/>
    <w:uiPriority w:val="99"/>
    <w:unhideWhenUsed/>
    <w:rsid w:val="005656B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7899210">
      <w:bodyDiv w:val="1"/>
      <w:marLeft w:val="0"/>
      <w:marRight w:val="0"/>
      <w:marTop w:val="0"/>
      <w:marBottom w:val="0"/>
      <w:divBdr>
        <w:top w:val="none" w:sz="0" w:space="0" w:color="auto"/>
        <w:left w:val="none" w:sz="0" w:space="0" w:color="auto"/>
        <w:bottom w:val="none" w:sz="0" w:space="0" w:color="auto"/>
        <w:right w:val="none" w:sz="0" w:space="0" w:color="auto"/>
      </w:divBdr>
    </w:div>
    <w:div w:id="2064282789">
      <w:bodyDiv w:val="1"/>
      <w:marLeft w:val="0"/>
      <w:marRight w:val="0"/>
      <w:marTop w:val="0"/>
      <w:marBottom w:val="0"/>
      <w:divBdr>
        <w:top w:val="none" w:sz="0" w:space="0" w:color="auto"/>
        <w:left w:val="none" w:sz="0" w:space="0" w:color="auto"/>
        <w:bottom w:val="none" w:sz="0" w:space="0" w:color="auto"/>
        <w:right w:val="none" w:sz="0" w:space="0" w:color="auto"/>
      </w:divBdr>
      <w:divsChild>
        <w:div w:id="1941141045">
          <w:marLeft w:val="0"/>
          <w:marRight w:val="891"/>
          <w:marTop w:val="0"/>
          <w:marBottom w:val="0"/>
          <w:divBdr>
            <w:top w:val="none" w:sz="0" w:space="0" w:color="auto"/>
            <w:left w:val="none" w:sz="0" w:space="0" w:color="auto"/>
            <w:bottom w:val="none" w:sz="0" w:space="0" w:color="auto"/>
            <w:right w:val="none" w:sz="0" w:space="0" w:color="auto"/>
          </w:divBdr>
          <w:divsChild>
            <w:div w:id="1239246167">
              <w:marLeft w:val="0"/>
              <w:marRight w:val="0"/>
              <w:marTop w:val="0"/>
              <w:marBottom w:val="0"/>
              <w:divBdr>
                <w:top w:val="none" w:sz="0" w:space="0" w:color="auto"/>
                <w:left w:val="none" w:sz="0" w:space="0" w:color="auto"/>
                <w:bottom w:val="none" w:sz="0" w:space="0" w:color="auto"/>
                <w:right w:val="none" w:sz="0" w:space="0" w:color="auto"/>
              </w:divBdr>
              <w:divsChild>
                <w:div w:id="113386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320253">
          <w:marLeft w:val="0"/>
          <w:marRight w:val="0"/>
          <w:marTop w:val="0"/>
          <w:marBottom w:val="0"/>
          <w:divBdr>
            <w:top w:val="none" w:sz="0" w:space="0" w:color="auto"/>
            <w:left w:val="none" w:sz="0" w:space="0" w:color="auto"/>
            <w:bottom w:val="none" w:sz="0" w:space="0" w:color="auto"/>
            <w:right w:val="none" w:sz="0" w:space="0" w:color="auto"/>
          </w:divBdr>
          <w:divsChild>
            <w:div w:id="1851141341">
              <w:marLeft w:val="0"/>
              <w:marRight w:val="0"/>
              <w:marTop w:val="0"/>
              <w:marBottom w:val="0"/>
              <w:divBdr>
                <w:top w:val="none" w:sz="0" w:space="0" w:color="auto"/>
                <w:left w:val="none" w:sz="0" w:space="0" w:color="auto"/>
                <w:bottom w:val="none" w:sz="0" w:space="0" w:color="auto"/>
                <w:right w:val="none" w:sz="0" w:space="0" w:color="auto"/>
              </w:divBdr>
              <w:divsChild>
                <w:div w:id="189781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pribajkal.ru/documents/969/" TargetMode="Externa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EC819D-2957-433F-97C0-5E1D70EE0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5352</Words>
  <Characters>30513</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Mihail Kreindlin</cp:lastModifiedBy>
  <cp:revision>2</cp:revision>
  <dcterms:created xsi:type="dcterms:W3CDTF">2024-08-20T17:35:00Z</dcterms:created>
  <dcterms:modified xsi:type="dcterms:W3CDTF">2024-08-20T17:35:00Z</dcterms:modified>
</cp:coreProperties>
</file>