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sz w:val="48"/>
          <w:szCs w:val="48"/>
        </w:rPr>
      </w:pPr>
      <w:bookmarkStart w:colFirst="0" w:colLast="0" w:name="_heading=h.95srfia9qdw2" w:id="0"/>
      <w:bookmarkEnd w:id="0"/>
      <w:r w:rsidDel="00000000" w:rsidR="00000000" w:rsidRPr="00000000">
        <w:rPr>
          <w:sz w:val="48"/>
          <w:szCs w:val="48"/>
          <w:rtl w:val="0"/>
        </w:rPr>
        <w:t xml:space="preserve">ЛИСТ ОЦЕНКИ ЗАГРЯЗНЕНИЯ (БЕРЕГ)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rPr>
          <w:sz w:val="24"/>
          <w:szCs w:val="24"/>
        </w:rPr>
      </w:pPr>
      <w:bookmarkStart w:colFirst="0" w:colLast="0" w:name="_heading=h.ydsmb9jf7zmx" w:id="1"/>
      <w:bookmarkEnd w:id="1"/>
      <w:r w:rsidDel="00000000" w:rsidR="00000000" w:rsidRPr="00000000">
        <w:rPr>
          <w:sz w:val="24"/>
          <w:szCs w:val="24"/>
          <w:rtl w:val="0"/>
        </w:rPr>
        <w:t xml:space="preserve">форма сбора данных оценки пластикового загрязнения природных территорий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35"/>
        <w:gridCol w:w="5265"/>
        <w:tblGridChange w:id="0">
          <w:tblGrid>
            <w:gridCol w:w="3735"/>
            <w:gridCol w:w="52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Дата проведения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Кто проводит исследование: фамилии и имена участников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Ближайший населённый пункт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Регион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Примерная протяжённость пляжа (в метрах)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GPS-координаты (только градусы с десятичной дробью, напр. 55,783113, 37,572771)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Тип пляжа  (напр., песок 60%, гравий 40%, галька, песок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 крупными валунами, трава, бетон)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Особенности участка (например, популярное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 туристов место, недавно был шторм, рядом контейнерная площадка)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Собирайте и считайте </w:t>
      </w:r>
      <w:r w:rsidDel="00000000" w:rsidR="00000000" w:rsidRPr="00000000">
        <w:rPr>
          <w:b w:val="1"/>
          <w:sz w:val="24"/>
          <w:szCs w:val="24"/>
          <w:rtl w:val="0"/>
        </w:rPr>
        <w:t xml:space="preserve">только мусор искусственного происхождения</w:t>
      </w:r>
      <w:r w:rsidDel="00000000" w:rsidR="00000000" w:rsidRPr="00000000">
        <w:rPr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то есть материалы, созданные или обработанные человеком (арбузные корки 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 птичьи перья считать не нужно). 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Собирайте </w:t>
      </w:r>
      <w:r w:rsidDel="00000000" w:rsidR="00000000" w:rsidRPr="00000000">
        <w:rPr>
          <w:b w:val="1"/>
          <w:sz w:val="24"/>
          <w:szCs w:val="24"/>
          <w:rtl w:val="0"/>
        </w:rPr>
        <w:t xml:space="preserve">фрагменты и куски мусора крупнее 2,5 см</w:t>
      </w:r>
      <w:r w:rsidDel="00000000" w:rsidR="00000000" w:rsidRPr="00000000">
        <w:rPr>
          <w:sz w:val="24"/>
          <w:szCs w:val="24"/>
          <w:rtl w:val="0"/>
        </w:rPr>
        <w:t xml:space="preserve"> + окурки, колечки 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 бутылочных крышек и их части.  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Считайте и записывайте </w:t>
      </w:r>
      <w:r w:rsidDel="00000000" w:rsidR="00000000" w:rsidRPr="00000000">
        <w:rPr>
          <w:b w:val="1"/>
          <w:sz w:val="24"/>
          <w:szCs w:val="24"/>
          <w:rtl w:val="0"/>
        </w:rPr>
        <w:t xml:space="preserve">количество</w:t>
      </w:r>
      <w:r w:rsidDel="00000000" w:rsidR="00000000" w:rsidRPr="00000000">
        <w:rPr>
          <w:sz w:val="24"/>
          <w:szCs w:val="24"/>
          <w:rtl w:val="0"/>
        </w:rPr>
        <w:t xml:space="preserve"> фрагментов и </w:t>
      </w:r>
      <w:r w:rsidDel="00000000" w:rsidR="00000000" w:rsidRPr="00000000">
        <w:rPr>
          <w:b w:val="1"/>
          <w:sz w:val="24"/>
          <w:szCs w:val="24"/>
          <w:rtl w:val="0"/>
        </w:rPr>
        <w:t xml:space="preserve">вес</w:t>
      </w:r>
      <w:r w:rsidDel="00000000" w:rsidR="00000000" w:rsidRPr="00000000">
        <w:rPr>
          <w:sz w:val="24"/>
          <w:szCs w:val="24"/>
          <w:rtl w:val="0"/>
        </w:rPr>
        <w:t xml:space="preserve"> в каждой категории.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i w:val="1"/>
          <w:color w:val="231f20"/>
          <w:sz w:val="20"/>
          <w:szCs w:val="20"/>
          <w:rtl w:val="0"/>
        </w:rPr>
        <w:t xml:space="preserve">Если у вас возникнут вопросы по методике проведения пластиквотчинга, на них ответят я боте в Телеграмм: </w:t>
      </w:r>
      <w:hyperlink r:id="rId7">
        <w:r w:rsidDel="00000000" w:rsidR="00000000" w:rsidRPr="00000000">
          <w:rPr>
            <w:i w:val="1"/>
            <w:color w:val="ffffff"/>
            <w:sz w:val="20"/>
            <w:szCs w:val="20"/>
            <w:shd w:fill="56ba00" w:val="clear"/>
            <w:rtl w:val="0"/>
          </w:rPr>
          <w:t xml:space="preserve">@earthtouches_chat</w:t>
        </w:r>
      </w:hyperlink>
      <w:r w:rsidDel="00000000" w:rsidR="00000000" w:rsidRPr="00000000">
        <w:rPr>
          <w:i w:val="1"/>
          <w:color w:val="ffffff"/>
          <w:sz w:val="20"/>
          <w:szCs w:val="20"/>
          <w:shd w:fill="56ba00" w:val="clear"/>
          <w:rtl w:val="0"/>
        </w:rPr>
        <w:t xml:space="preserve">.</w:t>
      </w:r>
      <w:hyperlink r:id="rId8">
        <w:r w:rsidDel="00000000" w:rsidR="00000000" w:rsidRPr="00000000">
          <w:rPr>
            <w:i w:val="1"/>
            <w:color w:val="ffffff"/>
            <w:sz w:val="20"/>
            <w:szCs w:val="20"/>
            <w:rtl w:val="0"/>
          </w:rPr>
          <w:t xml:space="preserve">@</w:t>
        </w:r>
      </w:hyperlink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Ind w:w="100.0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8250"/>
        <w:gridCol w:w="1530"/>
        <w:tblGridChange w:id="0">
          <w:tblGrid>
            <w:gridCol w:w="8250"/>
            <w:gridCol w:w="153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ind w:left="141.73228346456688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ПЛАСТИК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кол-во штук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ind w:left="0" w:firstLine="0"/>
              <w:jc w:val="center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color w:val="999999"/>
                <w:sz w:val="24"/>
                <w:szCs w:val="24"/>
                <w:rtl w:val="0"/>
              </w:rPr>
              <w:t xml:space="preserve">пакеты и мягкая упаковка еды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пакеты-майки для покупок и их части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небольшие пластиковые пакеты от продуктов, вкл. их части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фасовочные пакеты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ind w:left="141.732283464566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Общий вес, гр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ind w:left="0" w:firstLine="0"/>
              <w:jc w:val="center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color w:val="999999"/>
                <w:sz w:val="24"/>
                <w:szCs w:val="24"/>
                <w:rtl w:val="0"/>
              </w:rPr>
              <w:t xml:space="preserve">бутылки, флаконы, контейнеры, крышки и их части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бутылки из-под напитков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бутылки, флаконы и контейнеры от бытовой химии и косметики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пищевые контейнеры, вкл. фастфуд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прочие хозяйственные бутылки и канистры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пластиковые крышки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пластиковые кольца от крышек бутылок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ind w:left="141.732283464566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Общий вес, гр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ind w:left="141.73228346456688" w:firstLine="0"/>
              <w:jc w:val="center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color w:val="999999"/>
                <w:sz w:val="24"/>
                <w:szCs w:val="24"/>
                <w:rtl w:val="0"/>
              </w:rPr>
              <w:t xml:space="preserve">отходы курильщиков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пластиковые упаковки от сигарет, табака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зажигалки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ind w:left="141.732283464566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окурки, фильтры сигарет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ind w:left="141.732283464566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Вейпы, электронные сигареты и им подобные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ind w:left="141.732283464566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Общий вес, гр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color w:val="999999"/>
                <w:sz w:val="24"/>
                <w:szCs w:val="24"/>
                <w:rtl w:val="0"/>
              </w:rPr>
              <w:t xml:space="preserve">посуда и приборы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чашки, стаканчики, крышки от чашек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столовые приборы, подносы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трубочки для напитков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мешалки для напитков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ind w:left="141.732283464566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Общий вес, гр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color w:val="999999"/>
                <w:sz w:val="24"/>
                <w:szCs w:val="24"/>
                <w:rtl w:val="0"/>
              </w:rPr>
              <w:t xml:space="preserve">отходы рыбной ловли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канаты рыболовные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лески, шнуры рыболовные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сети рыболовные, их части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прочие рыболовные снасти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ind w:left="141.732283464566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Общий вес, гр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ind w:left="0" w:firstLine="0"/>
              <w:jc w:val="center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color w:val="999999"/>
                <w:sz w:val="24"/>
                <w:szCs w:val="24"/>
                <w:rtl w:val="0"/>
              </w:rPr>
              <w:t xml:space="preserve">обувь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обувь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(из ненатуральных, полимерных материалов)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сандалии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ind w:firstLine="141.732283464566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вьетнамки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ind w:left="141.732283464566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Общий вес, гр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ind w:firstLine="141.73228346456688"/>
              <w:jc w:val="center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color w:val="999999"/>
                <w:sz w:val="24"/>
                <w:szCs w:val="24"/>
                <w:rtl w:val="0"/>
              </w:rPr>
              <w:t xml:space="preserve">предметы гигиены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ind w:firstLine="141.732283464566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ватные палочки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прокладки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подгузники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влажные салфетки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ind w:left="141.732283464566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Общий вес, гр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ind w:firstLine="141.73228346456688"/>
              <w:jc w:val="center"/>
              <w:rPr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color w:val="666666"/>
                <w:sz w:val="24"/>
                <w:szCs w:val="24"/>
                <w:rtl w:val="0"/>
              </w:rPr>
              <w:t xml:space="preserve">прочее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ind w:firstLine="141.732283464566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фрагменты пенопласта крупнее 2,5 см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пластиковые ящики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буи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ручки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палочки от конфет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игрушки, хлопушки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ind w:firstLine="141.732283464566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ленты и палочки от воздушных шариков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перчатки резиновые, полиэтиленовые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ind w:firstLine="141.732283464566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шприцы, иглы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ind w:firstLine="141.73228346456688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кусочки пластика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(включая поролон и провода)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прочее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ind w:left="141.732283464566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Общий вес, гр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40.0" w:type="dxa"/>
        <w:jc w:val="left"/>
        <w:tblInd w:w="100.0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8250"/>
        <w:gridCol w:w="1590"/>
        <w:tblGridChange w:id="0">
          <w:tblGrid>
            <w:gridCol w:w="8250"/>
            <w:gridCol w:w="159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ind w:firstLine="141.73228346456688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РЕЗИНА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кол-во штук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резиновые воздушные шары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резиновая обувь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шины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презервативы (вкл. упаковку)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другие кусочки резины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ind w:left="141.732283464566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Общий вес, гр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25.0" w:type="dxa"/>
        <w:jc w:val="left"/>
        <w:tblInd w:w="100.0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8280"/>
        <w:gridCol w:w="1545"/>
        <w:tblGridChange w:id="0">
          <w:tblGrid>
            <w:gridCol w:w="8280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ind w:firstLine="141.73228346456688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ОДЕЖДА, ТЕКСТИЛЬ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кол-во штук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одежда, тряпки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обувь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канаты, нитки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тампоны и аппликаторы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другой текстиль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ind w:left="141.732283464566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Общий вес, гр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25.0" w:type="dxa"/>
        <w:jc w:val="left"/>
        <w:tblInd w:w="100.0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8295"/>
        <w:gridCol w:w="1530"/>
        <w:tblGridChange w:id="0">
          <w:tblGrid>
            <w:gridCol w:w="8295"/>
            <w:gridCol w:w="1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ind w:firstLine="141.73228346456688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БУМАГА, КАРТОН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и содержащие их предметы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кол-во штук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бумажные пакеты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картон (коробки, части)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многослойная упаковка типа тетра-пак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бумажные упаковки от сигарет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ind w:firstLine="141.732283464566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одноразовая бумажная и многослойная посуда и упаковка: </w:t>
            </w:r>
          </w:p>
          <w:p w:rsidR="00000000" w:rsidDel="00000000" w:rsidP="00000000" w:rsidRDefault="00000000" w:rsidRPr="00000000" w14:paraId="000000BD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чашки, лотки, упаковки, контейнеры, лотки для яиц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газеты, журналы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другие бумажные предметы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ind w:left="141.732283464566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Общий вес, гр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10.0" w:type="dxa"/>
        <w:jc w:val="left"/>
        <w:tblInd w:w="100.0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8259"/>
        <w:gridCol w:w="1550.9999999999995"/>
        <w:tblGridChange w:id="0">
          <w:tblGrid>
            <w:gridCol w:w="8259"/>
            <w:gridCol w:w="1550.99999999999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ind w:left="141.73228346456688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ОБРАБОТАННОЕ ДЕРЕВО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кол-во штук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пробки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паллеты, поддоны, ящики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палочки от мороженого, зубочистки, палочки для еды, спички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ind w:left="141.73228346456688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другие деревянные предметы </w:t>
            </w:r>
            <w:r w:rsidDel="00000000" w:rsidR="00000000" w:rsidRPr="00000000">
              <w:rPr>
                <w:i w:val="1"/>
                <w:rtl w:val="0"/>
              </w:rPr>
              <w:t xml:space="preserve">(искусственные, не естественные: то есть коряги считать не надо, бруски и доски — надо)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ind w:left="141.732283464566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Общий вес, гр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25.0" w:type="dxa"/>
        <w:jc w:val="left"/>
        <w:tblInd w:w="100.0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8301"/>
        <w:gridCol w:w="1524.0000000000005"/>
        <w:tblGridChange w:id="0">
          <w:tblGrid>
            <w:gridCol w:w="8301"/>
            <w:gridCol w:w="1524.00000000000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ind w:left="141.73228346456688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МЕТАЛЛ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кол-во штук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баллончики от аэрозоля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банки от напитков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консервные банки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фольга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крышки от бутылок, язычки для открывания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одноразовые мангалы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бытовая техника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посуда металлическая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снасти рыболовные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газовые баллоны, бочки, ведра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проволока, сетка, колючая проволока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части машин, аккумуляторы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батарейки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другие металлические предметы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ind w:left="141.732283464566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Общий вес, гр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25.0" w:type="dxa"/>
        <w:jc w:val="left"/>
        <w:tblInd w:w="100.0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8301"/>
        <w:gridCol w:w="1524.0000000000005"/>
        <w:tblGridChange w:id="0">
          <w:tblGrid>
            <w:gridCol w:w="8301"/>
            <w:gridCol w:w="1524.00000000000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ind w:left="141.73228346456688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СТЕКЛО, КЕРАМИКА, СТРОЙМАТЕРИАЛЫ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кол-во штук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бутылки, вкл. части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.9765625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банки, вкл. части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лампочки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посуда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строительные материалы (кирпич, цемент, трубы)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другие стеклянные предметы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ind w:left="141.732283464566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Общий вес, гр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65.0" w:type="dxa"/>
        <w:jc w:val="left"/>
        <w:tblInd w:w="100.0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8232.000000000002"/>
        <w:gridCol w:w="1532.999999999999"/>
        <w:tblGridChange w:id="0">
          <w:tblGrid>
            <w:gridCol w:w="8232.000000000002"/>
            <w:gridCol w:w="1532.99999999999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ind w:left="141.73228346456688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ДРУГОЕ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кол-во штук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ind w:left="141.732283464566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другие предметы медицинского назначения </w:t>
            </w:r>
          </w:p>
          <w:p w:rsidR="00000000" w:rsidDel="00000000" w:rsidP="00000000" w:rsidRDefault="00000000" w:rsidRPr="00000000" w14:paraId="0000010A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(бандажи, пластырь и т. п.)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парафин, воск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ind w:left="141.732283464566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другие фрагменты мусора, не включённые в перечень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ind w:left="141.732283464566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Общий вес, гр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.me/earthtouches_chat" TargetMode="External"/><Relationship Id="rId8" Type="http://schemas.openxmlformats.org/officeDocument/2006/relationships/hyperlink" Target="https://t.me/earthtouches_ch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DjaNJw4ZV1byIJmiqGxbf7MfbQ==">CgMxLjAyDmguOTVzcmZpYTlxZHcyMg5oLnlkc21iOWpmN3pteDgAah8KFHN1Z2dlc3Qub3pkaGdkcm5xbW9oEgdWYXJ2YXJhah8KFHN1Z2dlc3QuZmpmZ2t2d3p5eGJqEgdWYXJ2YXJhah8KFHN1Z2dlc3QucjR6amUyOTNwNGZtEgdWYXJ2YXJhah8KFHN1Z2dlc3QueXNuNWp3MzE3cjI2EgdWYXJ2YXJhah8KFHN1Z2dlc3QuYTBiMHExYjFjYjV3EgdWYXJ2YXJhciExNDBDeVdHZmlNSmZ2Tl9wRkdhd1BJekVaLWtNZEt6V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